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2A2A" w14:textId="6DEF015D" w:rsidR="00BC256E" w:rsidRDefault="00BC256E">
      <w:pPr>
        <w:rPr>
          <w:rFonts w:ascii="Times New Roman" w:hAnsi="Times New Roman" w:cs="Times New Roman"/>
          <w:sz w:val="24"/>
          <w:szCs w:val="24"/>
        </w:rPr>
      </w:pPr>
    </w:p>
    <w:p w14:paraId="051449EB" w14:textId="76647D08" w:rsidR="00924DCD" w:rsidRDefault="00924DCD">
      <w:pPr>
        <w:rPr>
          <w:rFonts w:ascii="Times New Roman" w:hAnsi="Times New Roman" w:cs="Times New Roman"/>
          <w:sz w:val="24"/>
          <w:szCs w:val="24"/>
        </w:rPr>
      </w:pPr>
    </w:p>
    <w:p w14:paraId="081D92BF" w14:textId="71936028" w:rsidR="00924DCD" w:rsidRDefault="00924DCD">
      <w:pPr>
        <w:rPr>
          <w:rFonts w:ascii="Times New Roman" w:hAnsi="Times New Roman" w:cs="Times New Roman"/>
          <w:sz w:val="24"/>
          <w:szCs w:val="24"/>
        </w:rPr>
      </w:pPr>
    </w:p>
    <w:p w14:paraId="3DDCD644" w14:textId="5C14D2BB" w:rsidR="00924DCD" w:rsidRDefault="00924DCD">
      <w:pPr>
        <w:rPr>
          <w:rFonts w:ascii="Times New Roman" w:hAnsi="Times New Roman" w:cs="Times New Roman"/>
          <w:sz w:val="24"/>
          <w:szCs w:val="24"/>
        </w:rPr>
      </w:pPr>
    </w:p>
    <w:p w14:paraId="25E53C95" w14:textId="6651E224" w:rsidR="00924DCD" w:rsidRDefault="00924DCD">
      <w:pPr>
        <w:rPr>
          <w:rFonts w:ascii="Times New Roman" w:hAnsi="Times New Roman" w:cs="Times New Roman"/>
          <w:sz w:val="24"/>
          <w:szCs w:val="24"/>
        </w:rPr>
      </w:pPr>
    </w:p>
    <w:p w14:paraId="6E5D59E4" w14:textId="0E4E5F5D" w:rsidR="00924DCD" w:rsidRDefault="00924DCD">
      <w:pPr>
        <w:rPr>
          <w:rFonts w:ascii="Times New Roman" w:hAnsi="Times New Roman" w:cs="Times New Roman"/>
          <w:sz w:val="24"/>
          <w:szCs w:val="24"/>
        </w:rPr>
      </w:pPr>
    </w:p>
    <w:p w14:paraId="72784158" w14:textId="77777777" w:rsidR="00F61AFE" w:rsidRDefault="00F61AFE" w:rsidP="00924DCD">
      <w:pPr>
        <w:jc w:val="center"/>
        <w:rPr>
          <w:rFonts w:ascii="Times New Roman" w:hAnsi="Times New Roman" w:cs="Times New Roman"/>
          <w:sz w:val="24"/>
          <w:szCs w:val="24"/>
        </w:rPr>
      </w:pPr>
    </w:p>
    <w:p w14:paraId="7DE28585" w14:textId="77777777" w:rsidR="00F61AFE" w:rsidRDefault="00F61AFE" w:rsidP="00924DCD">
      <w:pPr>
        <w:jc w:val="center"/>
        <w:rPr>
          <w:rFonts w:ascii="Times New Roman" w:hAnsi="Times New Roman" w:cs="Times New Roman"/>
          <w:sz w:val="24"/>
          <w:szCs w:val="24"/>
        </w:rPr>
      </w:pPr>
    </w:p>
    <w:p w14:paraId="6FAD3D09" w14:textId="69CD4954" w:rsidR="00924DCD" w:rsidRPr="005D1EA4" w:rsidRDefault="00924DCD" w:rsidP="00924DCD">
      <w:pPr>
        <w:jc w:val="center"/>
        <w:rPr>
          <w:rFonts w:ascii="Times New Roman" w:hAnsi="Times New Roman" w:cs="Times New Roman"/>
          <w:sz w:val="24"/>
          <w:szCs w:val="24"/>
        </w:rPr>
      </w:pPr>
      <w:r w:rsidRPr="005D1EA4">
        <w:rPr>
          <w:rFonts w:ascii="Times New Roman" w:hAnsi="Times New Roman" w:cs="Times New Roman"/>
          <w:sz w:val="24"/>
          <w:szCs w:val="24"/>
        </w:rPr>
        <w:t xml:space="preserve">Disordered Eating </w:t>
      </w:r>
      <w:r w:rsidR="005E61B3">
        <w:rPr>
          <w:rFonts w:ascii="Times New Roman" w:hAnsi="Times New Roman" w:cs="Times New Roman"/>
          <w:sz w:val="24"/>
          <w:szCs w:val="24"/>
        </w:rPr>
        <w:t xml:space="preserve">Behaviors </w:t>
      </w:r>
      <w:r w:rsidR="00AF58EC" w:rsidRPr="005D1EA4">
        <w:rPr>
          <w:rFonts w:ascii="Times New Roman" w:hAnsi="Times New Roman" w:cs="Times New Roman"/>
          <w:sz w:val="24"/>
          <w:szCs w:val="24"/>
        </w:rPr>
        <w:t>Among</w:t>
      </w:r>
      <w:r w:rsidRPr="005D1EA4">
        <w:rPr>
          <w:rFonts w:ascii="Times New Roman" w:hAnsi="Times New Roman" w:cs="Times New Roman"/>
          <w:sz w:val="24"/>
          <w:szCs w:val="24"/>
        </w:rPr>
        <w:t xml:space="preserve"> </w:t>
      </w:r>
      <w:r w:rsidR="00B97D8F">
        <w:rPr>
          <w:rFonts w:ascii="Times New Roman" w:hAnsi="Times New Roman" w:cs="Times New Roman"/>
          <w:sz w:val="24"/>
          <w:szCs w:val="24"/>
        </w:rPr>
        <w:t>Young Women</w:t>
      </w:r>
    </w:p>
    <w:p w14:paraId="28A1CD64" w14:textId="6251504A" w:rsidR="00924DCD" w:rsidRDefault="00924DCD">
      <w:pPr>
        <w:rPr>
          <w:rFonts w:ascii="Times New Roman" w:hAnsi="Times New Roman" w:cs="Times New Roman"/>
          <w:sz w:val="24"/>
          <w:szCs w:val="24"/>
        </w:rPr>
      </w:pPr>
    </w:p>
    <w:p w14:paraId="6482145A" w14:textId="6D53A8FE" w:rsidR="00924DCD" w:rsidRDefault="00924DCD">
      <w:pPr>
        <w:rPr>
          <w:rFonts w:ascii="Times New Roman" w:hAnsi="Times New Roman" w:cs="Times New Roman"/>
          <w:sz w:val="24"/>
          <w:szCs w:val="24"/>
        </w:rPr>
      </w:pPr>
    </w:p>
    <w:p w14:paraId="3D87127B" w14:textId="77777777" w:rsidR="00924DCD" w:rsidRPr="00924DCD" w:rsidRDefault="00924DCD" w:rsidP="00924DCD">
      <w:pPr>
        <w:jc w:val="center"/>
        <w:rPr>
          <w:rFonts w:ascii="Times New Roman" w:hAnsi="Times New Roman" w:cs="Times New Roman"/>
          <w:sz w:val="24"/>
          <w:szCs w:val="24"/>
        </w:rPr>
      </w:pPr>
    </w:p>
    <w:p w14:paraId="632EABE0" w14:textId="10849CF3" w:rsidR="00924DCD" w:rsidRDefault="00924DCD"/>
    <w:p w14:paraId="4A85D152" w14:textId="0D113EF4" w:rsidR="00924DCD" w:rsidRDefault="00924DCD"/>
    <w:p w14:paraId="69A8C146" w14:textId="0A0B81D6" w:rsidR="00C67B75" w:rsidRDefault="00C67B75"/>
    <w:p w14:paraId="76809554" w14:textId="3DEDA643" w:rsidR="00C67B75" w:rsidRDefault="00C67B75"/>
    <w:p w14:paraId="61101DCC" w14:textId="4254038F" w:rsidR="00C67B75" w:rsidRDefault="00C67B75"/>
    <w:p w14:paraId="2C1966BB" w14:textId="6586EF58" w:rsidR="00C67B75" w:rsidRDefault="00C67B75"/>
    <w:p w14:paraId="0498F3E4" w14:textId="7AD11B09" w:rsidR="00C67B75" w:rsidRDefault="00C67B75"/>
    <w:p w14:paraId="430724BA" w14:textId="0418C22D" w:rsidR="00C67B75" w:rsidRDefault="00C67B75"/>
    <w:p w14:paraId="44DDDA37" w14:textId="0E094DB8" w:rsidR="00C67B75" w:rsidRDefault="00C67B75"/>
    <w:p w14:paraId="15F7483D" w14:textId="4A9B0F12" w:rsidR="00C67B75" w:rsidRDefault="00C67B75"/>
    <w:p w14:paraId="399E073F" w14:textId="7E88D054" w:rsidR="00C67B75" w:rsidRDefault="00C67B75"/>
    <w:p w14:paraId="61AD1B8D" w14:textId="4906E5EF" w:rsidR="00C67B75" w:rsidRDefault="00C67B75"/>
    <w:p w14:paraId="28AFE960" w14:textId="7F98E2C2" w:rsidR="00C67B75" w:rsidRDefault="00C67B75"/>
    <w:p w14:paraId="27403958" w14:textId="65E4AB06" w:rsidR="00C67B75" w:rsidRDefault="00C67B75"/>
    <w:p w14:paraId="6C9A395D" w14:textId="496F2185" w:rsidR="00924DCD" w:rsidRDefault="00C67B75" w:rsidP="00F61AFE">
      <w:pPr>
        <w:jc w:val="center"/>
        <w:rPr>
          <w:rFonts w:ascii="Times New Roman" w:hAnsi="Times New Roman" w:cs="Times New Roman"/>
          <w:sz w:val="24"/>
          <w:szCs w:val="24"/>
        </w:rPr>
      </w:pPr>
      <w:r>
        <w:rPr>
          <w:rFonts w:ascii="Times New Roman" w:hAnsi="Times New Roman" w:cs="Times New Roman"/>
          <w:sz w:val="24"/>
          <w:szCs w:val="24"/>
        </w:rPr>
        <w:t>Ansley Grace Blomberg</w:t>
      </w:r>
    </w:p>
    <w:p w14:paraId="59E73EB5" w14:textId="21F26923" w:rsidR="00C67B75" w:rsidRDefault="00C67B75" w:rsidP="00C67B75">
      <w:pPr>
        <w:jc w:val="center"/>
        <w:rPr>
          <w:rFonts w:ascii="Times New Roman" w:hAnsi="Times New Roman" w:cs="Times New Roman"/>
          <w:sz w:val="24"/>
          <w:szCs w:val="24"/>
        </w:rPr>
      </w:pPr>
      <w:r>
        <w:rPr>
          <w:rFonts w:ascii="Times New Roman" w:hAnsi="Times New Roman" w:cs="Times New Roman"/>
          <w:sz w:val="24"/>
          <w:szCs w:val="24"/>
        </w:rPr>
        <w:t>HLTH 2400-001</w:t>
      </w:r>
    </w:p>
    <w:p w14:paraId="6BB81C6F" w14:textId="2F61A9F6" w:rsidR="005D1EA4" w:rsidRDefault="005D1EA4" w:rsidP="00462E7C">
      <w:pPr>
        <w:ind w:left="3600"/>
        <w:rPr>
          <w:rFonts w:ascii="Times New Roman" w:hAnsi="Times New Roman" w:cs="Times New Roman"/>
          <w:sz w:val="24"/>
          <w:szCs w:val="24"/>
        </w:rPr>
      </w:pPr>
      <w:r>
        <w:rPr>
          <w:rFonts w:ascii="Times New Roman" w:hAnsi="Times New Roman" w:cs="Times New Roman"/>
          <w:b/>
          <w:bCs/>
          <w:sz w:val="24"/>
          <w:szCs w:val="24"/>
        </w:rPr>
        <w:lastRenderedPageBreak/>
        <w:t>Introduction</w:t>
      </w:r>
    </w:p>
    <w:p w14:paraId="50C2110B" w14:textId="183077BB" w:rsidR="005D1EA4" w:rsidRPr="005D1EA4" w:rsidRDefault="000E6A72" w:rsidP="008A2CF2">
      <w:pPr>
        <w:spacing w:line="360" w:lineRule="auto"/>
        <w:rPr>
          <w:rFonts w:ascii="Times New Roman" w:hAnsi="Times New Roman" w:cs="Times New Roman"/>
          <w:sz w:val="24"/>
          <w:szCs w:val="24"/>
        </w:rPr>
      </w:pPr>
      <w:r>
        <w:rPr>
          <w:rFonts w:ascii="Times New Roman" w:hAnsi="Times New Roman" w:cs="Times New Roman"/>
          <w:sz w:val="24"/>
          <w:szCs w:val="24"/>
        </w:rPr>
        <w:tab/>
      </w:r>
    </w:p>
    <w:p w14:paraId="3C4DE3B2" w14:textId="3FE7F07E" w:rsidR="005D1EA4" w:rsidRPr="000001D3" w:rsidRDefault="000E6A72" w:rsidP="008A2CF2">
      <w:pPr>
        <w:spacing w:line="360" w:lineRule="auto"/>
        <w:ind w:firstLine="720"/>
        <w:rPr>
          <w:rFonts w:ascii="Times New Roman" w:hAnsi="Times New Roman" w:cs="Times New Roman"/>
          <w:sz w:val="24"/>
          <w:szCs w:val="24"/>
        </w:rPr>
      </w:pPr>
      <w:r w:rsidRPr="000001D3">
        <w:rPr>
          <w:rFonts w:ascii="Times New Roman" w:hAnsi="Times New Roman" w:cs="Times New Roman"/>
          <w:sz w:val="24"/>
          <w:szCs w:val="24"/>
        </w:rPr>
        <w:t>The term “disordered eating” encompasses a range of behaviors</w:t>
      </w:r>
      <w:r w:rsidR="008A2CF2" w:rsidRPr="000001D3">
        <w:rPr>
          <w:rFonts w:ascii="Times New Roman" w:hAnsi="Times New Roman" w:cs="Times New Roman"/>
          <w:sz w:val="24"/>
          <w:szCs w:val="24"/>
        </w:rPr>
        <w:t xml:space="preserve"> which can include anything from moderately restrained eating</w:t>
      </w:r>
      <w:r w:rsidR="001B2284" w:rsidRPr="000001D3">
        <w:rPr>
          <w:rFonts w:ascii="Times New Roman" w:hAnsi="Times New Roman" w:cs="Times New Roman"/>
          <w:sz w:val="24"/>
          <w:szCs w:val="24"/>
        </w:rPr>
        <w:t xml:space="preserve"> or “normative discontent”</w:t>
      </w:r>
      <w:r w:rsidR="008A2CF2" w:rsidRPr="000001D3">
        <w:rPr>
          <w:rFonts w:ascii="Times New Roman" w:hAnsi="Times New Roman" w:cs="Times New Roman"/>
          <w:sz w:val="24"/>
          <w:szCs w:val="24"/>
        </w:rPr>
        <w:t xml:space="preserve"> </w:t>
      </w:r>
      <w:r w:rsidR="00DD73B5" w:rsidRPr="000001D3">
        <w:rPr>
          <w:rFonts w:ascii="Times New Roman" w:hAnsi="Times New Roman" w:cs="Times New Roman"/>
          <w:sz w:val="24"/>
          <w:szCs w:val="24"/>
        </w:rPr>
        <w:t xml:space="preserve">with one’s body </w:t>
      </w:r>
      <w:r w:rsidR="008A2CF2" w:rsidRPr="000001D3">
        <w:rPr>
          <w:rFonts w:ascii="Times New Roman" w:hAnsi="Times New Roman" w:cs="Times New Roman"/>
          <w:sz w:val="24"/>
          <w:szCs w:val="24"/>
        </w:rPr>
        <w:t xml:space="preserve">to diagnosable cases of eating disorders such as bulimia nervosa or anorexia </w:t>
      </w:r>
      <w:r w:rsidR="000B0C9C">
        <w:rPr>
          <w:rFonts w:ascii="Times New Roman" w:hAnsi="Times New Roman" w:cs="Times New Roman"/>
          <w:sz w:val="24"/>
          <w:szCs w:val="24"/>
        </w:rPr>
        <w:t xml:space="preserve">nervosa </w:t>
      </w:r>
      <w:r w:rsidR="008A2CF2" w:rsidRPr="000001D3">
        <w:rPr>
          <w:rFonts w:ascii="Times New Roman" w:hAnsi="Times New Roman" w:cs="Times New Roman"/>
          <w:sz w:val="24"/>
          <w:szCs w:val="24"/>
        </w:rPr>
        <w:t>(</w:t>
      </w:r>
      <w:r w:rsidR="001B2284" w:rsidRPr="000001D3">
        <w:rPr>
          <w:rFonts w:ascii="Times New Roman" w:hAnsi="Times New Roman" w:cs="Times New Roman"/>
          <w:sz w:val="24"/>
          <w:szCs w:val="24"/>
        </w:rPr>
        <w:t xml:space="preserve">Striegel-Moore, Silberstein et. al, 1989). </w:t>
      </w:r>
      <w:r w:rsidR="00E06168" w:rsidRPr="000001D3">
        <w:rPr>
          <w:rFonts w:ascii="Times New Roman" w:hAnsi="Times New Roman" w:cs="Times New Roman"/>
          <w:sz w:val="24"/>
          <w:szCs w:val="24"/>
        </w:rPr>
        <w:t>One does not have to be</w:t>
      </w:r>
      <w:r w:rsidR="00D160F2" w:rsidRPr="000001D3">
        <w:rPr>
          <w:rFonts w:ascii="Times New Roman" w:hAnsi="Times New Roman" w:cs="Times New Roman"/>
          <w:sz w:val="24"/>
          <w:szCs w:val="24"/>
        </w:rPr>
        <w:t xml:space="preserve"> medically</w:t>
      </w:r>
      <w:r w:rsidR="00E06168" w:rsidRPr="000001D3">
        <w:rPr>
          <w:rFonts w:ascii="Times New Roman" w:hAnsi="Times New Roman" w:cs="Times New Roman"/>
          <w:sz w:val="24"/>
          <w:szCs w:val="24"/>
        </w:rPr>
        <w:t xml:space="preserve"> diagnosed with an eating disorder to </w:t>
      </w:r>
      <w:r w:rsidR="00D160F2" w:rsidRPr="000001D3">
        <w:rPr>
          <w:rFonts w:ascii="Times New Roman" w:hAnsi="Times New Roman" w:cs="Times New Roman"/>
          <w:sz w:val="24"/>
          <w:szCs w:val="24"/>
        </w:rPr>
        <w:t xml:space="preserve">participate in the behavior of </w:t>
      </w:r>
      <w:r w:rsidR="00E06168" w:rsidRPr="000001D3">
        <w:rPr>
          <w:rFonts w:ascii="Times New Roman" w:hAnsi="Times New Roman" w:cs="Times New Roman"/>
          <w:sz w:val="24"/>
          <w:szCs w:val="24"/>
        </w:rPr>
        <w:t xml:space="preserve">disordered eating. </w:t>
      </w:r>
      <w:r w:rsidR="001031F5" w:rsidRPr="000001D3">
        <w:rPr>
          <w:rFonts w:ascii="Times New Roman" w:hAnsi="Times New Roman" w:cs="Times New Roman"/>
          <w:sz w:val="24"/>
          <w:szCs w:val="24"/>
        </w:rPr>
        <w:t xml:space="preserve">The behavior of disordered eating can stem from a variety of life factors such as the media, parental figures, social interactions, mental health, substance use, </w:t>
      </w:r>
      <w:r w:rsidR="002608FE">
        <w:rPr>
          <w:rFonts w:ascii="Times New Roman" w:hAnsi="Times New Roman" w:cs="Times New Roman"/>
          <w:sz w:val="24"/>
          <w:szCs w:val="24"/>
        </w:rPr>
        <w:t>negative self-perspective</w:t>
      </w:r>
      <w:r w:rsidR="006C539C">
        <w:rPr>
          <w:rFonts w:ascii="Times New Roman" w:hAnsi="Times New Roman" w:cs="Times New Roman"/>
          <w:sz w:val="24"/>
          <w:szCs w:val="24"/>
        </w:rPr>
        <w:t>,</w:t>
      </w:r>
      <w:r w:rsidR="002608FE">
        <w:rPr>
          <w:rFonts w:ascii="Times New Roman" w:hAnsi="Times New Roman" w:cs="Times New Roman"/>
          <w:sz w:val="24"/>
          <w:szCs w:val="24"/>
        </w:rPr>
        <w:t xml:space="preserve"> </w:t>
      </w:r>
      <w:r w:rsidR="001031F5" w:rsidRPr="000001D3">
        <w:rPr>
          <w:rFonts w:ascii="Times New Roman" w:hAnsi="Times New Roman" w:cs="Times New Roman"/>
          <w:sz w:val="24"/>
          <w:szCs w:val="24"/>
        </w:rPr>
        <w:t>and more</w:t>
      </w:r>
      <w:r w:rsidR="00AB3651" w:rsidRPr="000001D3">
        <w:rPr>
          <w:rFonts w:ascii="Times New Roman" w:hAnsi="Times New Roman" w:cs="Times New Roman"/>
          <w:sz w:val="24"/>
          <w:szCs w:val="24"/>
        </w:rPr>
        <w:t xml:space="preserve">. </w:t>
      </w:r>
    </w:p>
    <w:p w14:paraId="1A85C693" w14:textId="534988F3" w:rsidR="001031F5" w:rsidRDefault="001031F5" w:rsidP="008A2CF2">
      <w:pPr>
        <w:spacing w:line="360" w:lineRule="auto"/>
        <w:ind w:firstLine="720"/>
        <w:rPr>
          <w:rFonts w:ascii="Times New Roman" w:hAnsi="Times New Roman" w:cs="Times New Roman"/>
          <w:sz w:val="24"/>
          <w:szCs w:val="24"/>
        </w:rPr>
      </w:pPr>
      <w:r w:rsidRPr="000001D3">
        <w:rPr>
          <w:rFonts w:ascii="Times New Roman" w:hAnsi="Times New Roman" w:cs="Times New Roman"/>
          <w:sz w:val="24"/>
          <w:szCs w:val="24"/>
        </w:rPr>
        <w:t xml:space="preserve">The development of disordered eating can have </w:t>
      </w:r>
      <w:r w:rsidR="00D160F2" w:rsidRPr="000001D3">
        <w:rPr>
          <w:rFonts w:ascii="Times New Roman" w:hAnsi="Times New Roman" w:cs="Times New Roman"/>
          <w:sz w:val="24"/>
          <w:szCs w:val="24"/>
        </w:rPr>
        <w:t xml:space="preserve">long-term effects on </w:t>
      </w:r>
      <w:r w:rsidR="009A7849">
        <w:rPr>
          <w:rFonts w:ascii="Times New Roman" w:hAnsi="Times New Roman" w:cs="Times New Roman"/>
          <w:sz w:val="24"/>
          <w:szCs w:val="24"/>
        </w:rPr>
        <w:t xml:space="preserve">one’s </w:t>
      </w:r>
      <w:r w:rsidR="00D160F2" w:rsidRPr="000001D3">
        <w:rPr>
          <w:rFonts w:ascii="Times New Roman" w:hAnsi="Times New Roman" w:cs="Times New Roman"/>
          <w:sz w:val="24"/>
          <w:szCs w:val="24"/>
        </w:rPr>
        <w:t xml:space="preserve">quality of life. One study shows that young women with disordered eating </w:t>
      </w:r>
      <w:r w:rsidR="00441D74">
        <w:rPr>
          <w:rFonts w:ascii="Times New Roman" w:hAnsi="Times New Roman" w:cs="Times New Roman"/>
          <w:sz w:val="24"/>
          <w:szCs w:val="24"/>
        </w:rPr>
        <w:t xml:space="preserve">habits </w:t>
      </w:r>
      <w:r w:rsidR="00D160F2" w:rsidRPr="000001D3">
        <w:rPr>
          <w:rFonts w:ascii="Times New Roman" w:hAnsi="Times New Roman" w:cs="Times New Roman"/>
          <w:sz w:val="24"/>
          <w:szCs w:val="24"/>
        </w:rPr>
        <w:t>have more emotional distress and higher levels of functional impairment than young women without disordered eating behaviors</w:t>
      </w:r>
      <w:r w:rsidR="008D3B41" w:rsidRPr="000001D3">
        <w:rPr>
          <w:rFonts w:ascii="Times New Roman" w:hAnsi="Times New Roman" w:cs="Times New Roman"/>
          <w:sz w:val="24"/>
          <w:szCs w:val="24"/>
        </w:rPr>
        <w:t xml:space="preserve"> (Wade, Wilksch et. al, 2012)</w:t>
      </w:r>
      <w:r w:rsidR="00D160F2" w:rsidRPr="000001D3">
        <w:rPr>
          <w:rFonts w:ascii="Times New Roman" w:hAnsi="Times New Roman" w:cs="Times New Roman"/>
          <w:sz w:val="24"/>
          <w:szCs w:val="24"/>
        </w:rPr>
        <w:t>.</w:t>
      </w:r>
      <w:r w:rsidR="00215CF1" w:rsidRPr="000001D3">
        <w:rPr>
          <w:rFonts w:ascii="Times New Roman" w:hAnsi="Times New Roman" w:cs="Times New Roman"/>
          <w:sz w:val="24"/>
          <w:szCs w:val="24"/>
        </w:rPr>
        <w:t xml:space="preserve"> Another study shows that any </w:t>
      </w:r>
      <w:r w:rsidR="0021028C" w:rsidRPr="000001D3">
        <w:rPr>
          <w:rFonts w:ascii="Times New Roman" w:hAnsi="Times New Roman" w:cs="Times New Roman"/>
          <w:sz w:val="24"/>
          <w:szCs w:val="24"/>
        </w:rPr>
        <w:t>adolescents</w:t>
      </w:r>
      <w:r w:rsidR="00215CF1" w:rsidRPr="000001D3">
        <w:rPr>
          <w:rFonts w:ascii="Times New Roman" w:hAnsi="Times New Roman" w:cs="Times New Roman"/>
          <w:sz w:val="24"/>
          <w:szCs w:val="24"/>
        </w:rPr>
        <w:t xml:space="preserve"> with disordered eating, male or female, have significantly lower levels of quality of life across several domains such as physical, psychological, family, peers, school, and self-esteem</w:t>
      </w:r>
      <w:r w:rsidR="00AB3651" w:rsidRPr="000001D3">
        <w:rPr>
          <w:rFonts w:ascii="Times New Roman" w:hAnsi="Times New Roman" w:cs="Times New Roman"/>
          <w:sz w:val="24"/>
          <w:szCs w:val="24"/>
        </w:rPr>
        <w:t xml:space="preserve"> (Herperts-Dahlmann, Wille et. al, 2008)</w:t>
      </w:r>
      <w:r w:rsidR="00215CF1" w:rsidRPr="000001D3">
        <w:rPr>
          <w:rFonts w:ascii="Times New Roman" w:hAnsi="Times New Roman" w:cs="Times New Roman"/>
          <w:sz w:val="24"/>
          <w:szCs w:val="24"/>
        </w:rPr>
        <w:t>.</w:t>
      </w:r>
      <w:r w:rsidR="000001D3">
        <w:rPr>
          <w:rFonts w:ascii="Times New Roman" w:hAnsi="Times New Roman" w:cs="Times New Roman"/>
          <w:sz w:val="24"/>
          <w:szCs w:val="24"/>
        </w:rPr>
        <w:t xml:space="preserve"> In a study conducted in 1994, women with diagnosed eating disorders such as bulimia nervosa and anorexia nervosa were found to have lower quality of life levels in areas such as emotional reaction, social isolation, and home relationships than people with physical impairments such as cystic fibrosis and angina</w:t>
      </w:r>
      <w:r w:rsidR="009E4C90">
        <w:rPr>
          <w:rFonts w:ascii="Times New Roman" w:hAnsi="Times New Roman" w:cs="Times New Roman"/>
          <w:sz w:val="24"/>
          <w:szCs w:val="24"/>
        </w:rPr>
        <w:t xml:space="preserve"> (Keilen, Treasure et. al, 1994)</w:t>
      </w:r>
      <w:r w:rsidR="000001D3">
        <w:rPr>
          <w:rFonts w:ascii="Times New Roman" w:hAnsi="Times New Roman" w:cs="Times New Roman"/>
          <w:sz w:val="24"/>
          <w:szCs w:val="24"/>
        </w:rPr>
        <w:t xml:space="preserve">. </w:t>
      </w:r>
      <w:r w:rsidR="00BF4B5E">
        <w:rPr>
          <w:rFonts w:ascii="Times New Roman" w:hAnsi="Times New Roman" w:cs="Times New Roman"/>
          <w:sz w:val="24"/>
          <w:szCs w:val="24"/>
        </w:rPr>
        <w:t>The presence of disordered eating has been found to substantially affect social functioning and body pain</w:t>
      </w:r>
      <w:r w:rsidR="00FC6652">
        <w:rPr>
          <w:rFonts w:ascii="Times New Roman" w:hAnsi="Times New Roman" w:cs="Times New Roman"/>
          <w:sz w:val="24"/>
          <w:szCs w:val="24"/>
        </w:rPr>
        <w:t xml:space="preserve"> (Hay, 2003). </w:t>
      </w:r>
    </w:p>
    <w:p w14:paraId="4B5A06A5" w14:textId="6A0AADA2" w:rsidR="00FC6652" w:rsidRDefault="00FC6652" w:rsidP="008A2CF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2009, a study was conducted </w:t>
      </w:r>
      <w:r w:rsidR="009B2D27">
        <w:rPr>
          <w:rFonts w:ascii="Times New Roman" w:hAnsi="Times New Roman" w:cs="Times New Roman"/>
          <w:sz w:val="24"/>
          <w:szCs w:val="24"/>
        </w:rPr>
        <w:t xml:space="preserve">with women ages 25 to 45 to analyze the prevalence and patterns of disordered eating within women. Out of the participants of this study, around 31% of the women, who had never been diagnosed with an eating disorder, claimed to have participated in purging as an effort to control their weight. </w:t>
      </w:r>
      <w:r w:rsidR="00CD72C1">
        <w:rPr>
          <w:rFonts w:ascii="Times New Roman" w:hAnsi="Times New Roman" w:cs="Times New Roman"/>
          <w:sz w:val="24"/>
          <w:szCs w:val="24"/>
        </w:rPr>
        <w:t xml:space="preserve">Around 74.5% of the women in this study stated that their physical appearance and weight interferes with their happiness (Reba-Harrelson et. al, 2009). </w:t>
      </w:r>
      <w:r w:rsidR="00251419">
        <w:rPr>
          <w:rFonts w:ascii="Times New Roman" w:hAnsi="Times New Roman" w:cs="Times New Roman"/>
          <w:sz w:val="24"/>
          <w:szCs w:val="24"/>
        </w:rPr>
        <w:t xml:space="preserve">Disordered eating behaviors can negatively </w:t>
      </w:r>
      <w:r w:rsidR="00A90BA9">
        <w:rPr>
          <w:rFonts w:ascii="Times New Roman" w:hAnsi="Times New Roman" w:cs="Times New Roman"/>
          <w:sz w:val="24"/>
          <w:szCs w:val="24"/>
        </w:rPr>
        <w:t>affect</w:t>
      </w:r>
      <w:r w:rsidR="00251419">
        <w:rPr>
          <w:rFonts w:ascii="Times New Roman" w:hAnsi="Times New Roman" w:cs="Times New Roman"/>
          <w:sz w:val="24"/>
          <w:szCs w:val="24"/>
        </w:rPr>
        <w:t xml:space="preserve"> a person’s quality of life long before they are</w:t>
      </w:r>
      <w:r w:rsidR="003D2E14">
        <w:rPr>
          <w:rFonts w:ascii="Times New Roman" w:hAnsi="Times New Roman" w:cs="Times New Roman"/>
          <w:sz w:val="24"/>
          <w:szCs w:val="24"/>
        </w:rPr>
        <w:t xml:space="preserve"> </w:t>
      </w:r>
      <w:r w:rsidR="00251419">
        <w:rPr>
          <w:rFonts w:ascii="Times New Roman" w:hAnsi="Times New Roman" w:cs="Times New Roman"/>
          <w:sz w:val="24"/>
          <w:szCs w:val="24"/>
        </w:rPr>
        <w:t xml:space="preserve">officially diagnosed </w:t>
      </w:r>
      <w:r w:rsidR="000F380D">
        <w:rPr>
          <w:rFonts w:ascii="Times New Roman" w:hAnsi="Times New Roman" w:cs="Times New Roman"/>
          <w:sz w:val="24"/>
          <w:szCs w:val="24"/>
        </w:rPr>
        <w:t>with</w:t>
      </w:r>
      <w:r w:rsidR="00251419">
        <w:rPr>
          <w:rFonts w:ascii="Times New Roman" w:hAnsi="Times New Roman" w:cs="Times New Roman"/>
          <w:sz w:val="24"/>
          <w:szCs w:val="24"/>
        </w:rPr>
        <w:t xml:space="preserve"> an eating disorder</w:t>
      </w:r>
      <w:r w:rsidR="00E6478F">
        <w:rPr>
          <w:rFonts w:ascii="Times New Roman" w:hAnsi="Times New Roman" w:cs="Times New Roman"/>
          <w:sz w:val="24"/>
          <w:szCs w:val="24"/>
        </w:rPr>
        <w:t xml:space="preserve"> or actively participating in the extreme behaviors of an eating disorder. </w:t>
      </w:r>
    </w:p>
    <w:p w14:paraId="14F8FB9F" w14:textId="44CBD5B2" w:rsidR="00A90BA9" w:rsidRDefault="00FE51C6" w:rsidP="008A2CF2">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There is a high prevalence of psychiatric comorbidity associated with disordered eating. This typically includes, but is not limited to, mood disorders, anxiety disorders, and personality disorders</w:t>
      </w:r>
      <w:r w:rsidR="00A80690">
        <w:rPr>
          <w:rFonts w:ascii="Times New Roman" w:hAnsi="Times New Roman" w:cs="Times New Roman"/>
          <w:sz w:val="24"/>
          <w:szCs w:val="24"/>
        </w:rPr>
        <w:t xml:space="preserve"> (</w:t>
      </w:r>
      <w:r w:rsidR="00E365F0">
        <w:rPr>
          <w:rFonts w:ascii="Times New Roman" w:hAnsi="Times New Roman" w:cs="Times New Roman"/>
          <w:sz w:val="24"/>
          <w:szCs w:val="24"/>
        </w:rPr>
        <w:t xml:space="preserve">Gadalla and Piran, 2008). </w:t>
      </w:r>
      <w:r w:rsidR="00E64F57">
        <w:rPr>
          <w:rFonts w:ascii="Times New Roman" w:hAnsi="Times New Roman" w:cs="Times New Roman"/>
          <w:sz w:val="24"/>
          <w:szCs w:val="24"/>
        </w:rPr>
        <w:t>There is also a</w:t>
      </w:r>
      <w:r w:rsidR="00E85898">
        <w:rPr>
          <w:rFonts w:ascii="Times New Roman" w:hAnsi="Times New Roman" w:cs="Times New Roman"/>
          <w:sz w:val="24"/>
          <w:szCs w:val="24"/>
        </w:rPr>
        <w:t xml:space="preserve"> comorbidity</w:t>
      </w:r>
      <w:r w:rsidR="00E64F57">
        <w:rPr>
          <w:rFonts w:ascii="Times New Roman" w:hAnsi="Times New Roman" w:cs="Times New Roman"/>
          <w:sz w:val="24"/>
          <w:szCs w:val="24"/>
        </w:rPr>
        <w:t xml:space="preserve"> link between the presence of disordered eating and the presence of substance use</w:t>
      </w:r>
      <w:r w:rsidR="00E73A50">
        <w:rPr>
          <w:rFonts w:ascii="Times New Roman" w:hAnsi="Times New Roman" w:cs="Times New Roman"/>
          <w:sz w:val="24"/>
          <w:szCs w:val="24"/>
        </w:rPr>
        <w:t xml:space="preserve"> (Root, Pisetsky et. al, 2009)</w:t>
      </w:r>
      <w:r w:rsidR="009221CF">
        <w:rPr>
          <w:rFonts w:ascii="Times New Roman" w:hAnsi="Times New Roman" w:cs="Times New Roman"/>
          <w:sz w:val="24"/>
          <w:szCs w:val="24"/>
        </w:rPr>
        <w:t>. A study conducted in 2000 determined the crude mortality rate</w:t>
      </w:r>
      <w:r w:rsidR="003332E4">
        <w:rPr>
          <w:rFonts w:ascii="Times New Roman" w:hAnsi="Times New Roman" w:cs="Times New Roman"/>
          <w:sz w:val="24"/>
          <w:szCs w:val="24"/>
        </w:rPr>
        <w:t xml:space="preserve"> of eating disorders</w:t>
      </w:r>
      <w:r w:rsidR="009221CF">
        <w:rPr>
          <w:rFonts w:ascii="Times New Roman" w:hAnsi="Times New Roman" w:cs="Times New Roman"/>
          <w:sz w:val="24"/>
          <w:szCs w:val="24"/>
        </w:rPr>
        <w:t xml:space="preserve"> to be around 5.1% with elevated ratios for suicide</w:t>
      </w:r>
      <w:r w:rsidR="000E7233">
        <w:rPr>
          <w:rFonts w:ascii="Times New Roman" w:hAnsi="Times New Roman" w:cs="Times New Roman"/>
          <w:sz w:val="24"/>
          <w:szCs w:val="24"/>
        </w:rPr>
        <w:t xml:space="preserve"> (Herzog, Greenwood et. al, 2000)</w:t>
      </w:r>
      <w:r w:rsidR="002F5A31">
        <w:rPr>
          <w:rFonts w:ascii="Times New Roman" w:hAnsi="Times New Roman" w:cs="Times New Roman"/>
          <w:sz w:val="24"/>
          <w:szCs w:val="24"/>
        </w:rPr>
        <w:t xml:space="preserve">. </w:t>
      </w:r>
      <w:r w:rsidR="00C07B00">
        <w:rPr>
          <w:rFonts w:ascii="Times New Roman" w:hAnsi="Times New Roman" w:cs="Times New Roman"/>
          <w:sz w:val="24"/>
          <w:szCs w:val="24"/>
        </w:rPr>
        <w:t>In the</w:t>
      </w:r>
      <w:r w:rsidR="002F5A31">
        <w:rPr>
          <w:rFonts w:ascii="Times New Roman" w:hAnsi="Times New Roman" w:cs="Times New Roman"/>
          <w:sz w:val="24"/>
          <w:szCs w:val="24"/>
        </w:rPr>
        <w:t xml:space="preserve"> 22 years since that study was published, the mortality rate has increased about 0.9%. It is estimated that around 3.3 million</w:t>
      </w:r>
      <w:r w:rsidR="00A03734">
        <w:rPr>
          <w:rFonts w:ascii="Times New Roman" w:hAnsi="Times New Roman" w:cs="Times New Roman"/>
          <w:sz w:val="24"/>
          <w:szCs w:val="24"/>
        </w:rPr>
        <w:t xml:space="preserve"> healthy </w:t>
      </w:r>
      <w:r w:rsidR="00DC54BB">
        <w:rPr>
          <w:rFonts w:ascii="Times New Roman" w:hAnsi="Times New Roman" w:cs="Times New Roman"/>
          <w:sz w:val="24"/>
          <w:szCs w:val="24"/>
        </w:rPr>
        <w:t>person-</w:t>
      </w:r>
      <w:r w:rsidR="00A03734">
        <w:rPr>
          <w:rFonts w:ascii="Times New Roman" w:hAnsi="Times New Roman" w:cs="Times New Roman"/>
          <w:sz w:val="24"/>
          <w:szCs w:val="24"/>
        </w:rPr>
        <w:t>years</w:t>
      </w:r>
      <w:r w:rsidR="002F5A31">
        <w:rPr>
          <w:rFonts w:ascii="Times New Roman" w:hAnsi="Times New Roman" w:cs="Times New Roman"/>
          <w:sz w:val="24"/>
          <w:szCs w:val="24"/>
        </w:rPr>
        <w:t xml:space="preserve"> are lost </w:t>
      </w:r>
      <w:r w:rsidR="00A03734">
        <w:rPr>
          <w:rFonts w:ascii="Times New Roman" w:hAnsi="Times New Roman" w:cs="Times New Roman"/>
          <w:sz w:val="24"/>
          <w:szCs w:val="24"/>
        </w:rPr>
        <w:t xml:space="preserve">each year </w:t>
      </w:r>
      <w:r w:rsidR="002F5A31">
        <w:rPr>
          <w:rFonts w:ascii="Times New Roman" w:hAnsi="Times New Roman" w:cs="Times New Roman"/>
          <w:sz w:val="24"/>
          <w:szCs w:val="24"/>
        </w:rPr>
        <w:t>as a result of eating disorders</w:t>
      </w:r>
      <w:r w:rsidR="00117B28">
        <w:rPr>
          <w:rFonts w:ascii="Times New Roman" w:hAnsi="Times New Roman" w:cs="Times New Roman"/>
          <w:sz w:val="24"/>
          <w:szCs w:val="24"/>
        </w:rPr>
        <w:t xml:space="preserve"> (van Hoeken and Hoek, 2020). </w:t>
      </w:r>
    </w:p>
    <w:p w14:paraId="1614963C" w14:textId="7834B54C" w:rsidR="00904A3D" w:rsidRDefault="00904A3D" w:rsidP="008A2CF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Within the Healthy People 2030 objectives, there are two that stand out as applicable and beneficial when considering the behavior of disordered eating or diagnosed eating disorders. </w:t>
      </w:r>
      <w:r w:rsidR="006D4AAB">
        <w:rPr>
          <w:rFonts w:ascii="Times New Roman" w:hAnsi="Times New Roman" w:cs="Times New Roman"/>
          <w:sz w:val="24"/>
          <w:szCs w:val="24"/>
        </w:rPr>
        <w:t xml:space="preserve">One of these objectives is IVP-19, otherwise known as “reduce emergency department visits for nonfatal intentional self-harm injuries.” Disordered eating behaviors are a type of self-harming activity that has the ability to send someone to the hospital. Increasing disordered eating screenings within the healthcare field may allow for harmful behaviors to be brought to light before they cause injuries or negative health effects that send an individual to the emergency department. </w:t>
      </w:r>
      <w:r w:rsidR="00345A35">
        <w:rPr>
          <w:rFonts w:ascii="Times New Roman" w:hAnsi="Times New Roman" w:cs="Times New Roman"/>
          <w:sz w:val="24"/>
          <w:szCs w:val="24"/>
        </w:rPr>
        <w:t>Another Healthy People 2030 objective that is applicable to disordered eating is MHMD-0</w:t>
      </w:r>
      <w:r w:rsidR="00081F0F">
        <w:rPr>
          <w:rFonts w:ascii="Times New Roman" w:hAnsi="Times New Roman" w:cs="Times New Roman"/>
          <w:sz w:val="24"/>
          <w:szCs w:val="24"/>
        </w:rPr>
        <w:t>1</w:t>
      </w:r>
      <w:r w:rsidR="00345A35">
        <w:rPr>
          <w:rFonts w:ascii="Times New Roman" w:hAnsi="Times New Roman" w:cs="Times New Roman"/>
          <w:sz w:val="24"/>
          <w:szCs w:val="24"/>
        </w:rPr>
        <w:t>, otherwise known as “reduc</w:t>
      </w:r>
      <w:r w:rsidR="00081F0F">
        <w:rPr>
          <w:rFonts w:ascii="Times New Roman" w:hAnsi="Times New Roman" w:cs="Times New Roman"/>
          <w:sz w:val="24"/>
          <w:szCs w:val="24"/>
        </w:rPr>
        <w:t>e the suicide rate</w:t>
      </w:r>
      <w:r w:rsidR="000042A3">
        <w:rPr>
          <w:rFonts w:ascii="Times New Roman" w:hAnsi="Times New Roman" w:cs="Times New Roman"/>
          <w:sz w:val="24"/>
          <w:szCs w:val="24"/>
        </w:rPr>
        <w:t>” (</w:t>
      </w:r>
      <w:r w:rsidR="000042A3">
        <w:rPr>
          <w:rFonts w:ascii="Times New Roman" w:hAnsi="Times New Roman" w:cs="Times New Roman"/>
          <w:i/>
          <w:iCs/>
          <w:sz w:val="24"/>
          <w:szCs w:val="24"/>
        </w:rPr>
        <w:t>Mental Health and Mental Disorders – Healthy People 2030</w:t>
      </w:r>
      <w:r w:rsidR="000042A3">
        <w:rPr>
          <w:rFonts w:ascii="Times New Roman" w:hAnsi="Times New Roman" w:cs="Times New Roman"/>
          <w:sz w:val="24"/>
          <w:szCs w:val="24"/>
        </w:rPr>
        <w:t xml:space="preserve">, 2020). </w:t>
      </w:r>
      <w:r w:rsidR="00345A35">
        <w:rPr>
          <w:rFonts w:ascii="Times New Roman" w:hAnsi="Times New Roman" w:cs="Times New Roman"/>
          <w:sz w:val="24"/>
          <w:szCs w:val="24"/>
        </w:rPr>
        <w:t>Suicide is often the end result of eating disorders that coexist with other psychological disorders</w:t>
      </w:r>
      <w:r w:rsidR="00081F0F">
        <w:rPr>
          <w:rFonts w:ascii="Times New Roman" w:hAnsi="Times New Roman" w:cs="Times New Roman"/>
          <w:sz w:val="24"/>
          <w:szCs w:val="24"/>
        </w:rPr>
        <w:t xml:space="preserve">. </w:t>
      </w:r>
      <w:r w:rsidR="00345A35">
        <w:rPr>
          <w:rFonts w:ascii="Times New Roman" w:hAnsi="Times New Roman" w:cs="Times New Roman"/>
          <w:sz w:val="24"/>
          <w:szCs w:val="24"/>
        </w:rPr>
        <w:t>Providing safe spaces, open discussion, screenings, and treatment options would</w:t>
      </w:r>
      <w:r w:rsidR="00CC01F0">
        <w:rPr>
          <w:rFonts w:ascii="Times New Roman" w:hAnsi="Times New Roman" w:cs="Times New Roman"/>
          <w:sz w:val="24"/>
          <w:szCs w:val="24"/>
        </w:rPr>
        <w:t xml:space="preserve"> </w:t>
      </w:r>
      <w:r w:rsidR="00345A35">
        <w:rPr>
          <w:rFonts w:ascii="Times New Roman" w:hAnsi="Times New Roman" w:cs="Times New Roman"/>
          <w:sz w:val="24"/>
          <w:szCs w:val="24"/>
        </w:rPr>
        <w:t>reduce suicide attempts or successes related to individuals with disordered eating</w:t>
      </w:r>
      <w:r w:rsidR="000042A3">
        <w:rPr>
          <w:rFonts w:ascii="Times New Roman" w:hAnsi="Times New Roman" w:cs="Times New Roman"/>
          <w:sz w:val="24"/>
          <w:szCs w:val="24"/>
        </w:rPr>
        <w:t>.</w:t>
      </w:r>
    </w:p>
    <w:p w14:paraId="191C0E1C" w14:textId="7AC6F2F3" w:rsidR="003B0E87" w:rsidRDefault="003B0E87" w:rsidP="00462E7C">
      <w:pPr>
        <w:spacing w:line="360" w:lineRule="auto"/>
        <w:ind w:left="3600" w:firstLine="720"/>
        <w:rPr>
          <w:rFonts w:ascii="Times New Roman" w:hAnsi="Times New Roman" w:cs="Times New Roman"/>
          <w:sz w:val="24"/>
          <w:szCs w:val="24"/>
        </w:rPr>
      </w:pPr>
      <w:r>
        <w:rPr>
          <w:rFonts w:ascii="Times New Roman" w:hAnsi="Times New Roman" w:cs="Times New Roman"/>
          <w:b/>
          <w:bCs/>
          <w:sz w:val="24"/>
          <w:szCs w:val="24"/>
        </w:rPr>
        <w:t>Theory</w:t>
      </w:r>
    </w:p>
    <w:p w14:paraId="3F318D8C" w14:textId="754C5810" w:rsidR="00A949D2" w:rsidRDefault="00A949D2" w:rsidP="003B0E8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Theories are a major component of identifying and providing intervention for certain health behaviors. Each theory is made up of different constructs that provide the structure for the theory itself. Although there are many theories that could be significant as it pertains to disordered eating </w:t>
      </w:r>
      <w:r w:rsidR="000D012D">
        <w:rPr>
          <w:rFonts w:ascii="Times New Roman" w:hAnsi="Times New Roman" w:cs="Times New Roman"/>
          <w:sz w:val="24"/>
          <w:szCs w:val="24"/>
        </w:rPr>
        <w:t>amongst young women</w:t>
      </w:r>
      <w:r>
        <w:rPr>
          <w:rFonts w:ascii="Times New Roman" w:hAnsi="Times New Roman" w:cs="Times New Roman"/>
          <w:sz w:val="24"/>
          <w:szCs w:val="24"/>
        </w:rPr>
        <w:t>, the two most influential theories are the health belief model and the social cognitive theory.</w:t>
      </w:r>
    </w:p>
    <w:p w14:paraId="0CDB4F08" w14:textId="5473AB10" w:rsidR="009E3248" w:rsidRDefault="009E3248" w:rsidP="003B0E87">
      <w:pPr>
        <w:spacing w:line="360" w:lineRule="auto"/>
        <w:ind w:firstLine="720"/>
        <w:rPr>
          <w:rFonts w:ascii="Times New Roman" w:hAnsi="Times New Roman" w:cs="Times New Roman"/>
          <w:sz w:val="24"/>
          <w:szCs w:val="24"/>
        </w:rPr>
      </w:pPr>
    </w:p>
    <w:p w14:paraId="747677C0" w14:textId="77777777" w:rsidR="009E3248" w:rsidRDefault="009E3248" w:rsidP="003B0E87">
      <w:pPr>
        <w:spacing w:line="360" w:lineRule="auto"/>
        <w:ind w:firstLine="720"/>
        <w:rPr>
          <w:rFonts w:ascii="Times New Roman" w:hAnsi="Times New Roman" w:cs="Times New Roman"/>
          <w:sz w:val="24"/>
          <w:szCs w:val="24"/>
        </w:rPr>
      </w:pPr>
    </w:p>
    <w:p w14:paraId="50CADC85" w14:textId="270488DD" w:rsidR="003B0E87" w:rsidRDefault="003B0E87" w:rsidP="0072305F">
      <w:pPr>
        <w:spacing w:line="360" w:lineRule="auto"/>
        <w:ind w:left="2880" w:firstLine="720"/>
        <w:rPr>
          <w:rFonts w:ascii="Times New Roman" w:hAnsi="Times New Roman" w:cs="Times New Roman"/>
          <w:sz w:val="24"/>
          <w:szCs w:val="24"/>
          <w:u w:val="single"/>
        </w:rPr>
      </w:pPr>
      <w:r w:rsidRPr="00A949D2">
        <w:rPr>
          <w:rFonts w:ascii="Times New Roman" w:hAnsi="Times New Roman" w:cs="Times New Roman"/>
          <w:sz w:val="24"/>
          <w:szCs w:val="24"/>
          <w:u w:val="single"/>
        </w:rPr>
        <w:lastRenderedPageBreak/>
        <w:t>Health Belief Model</w:t>
      </w:r>
    </w:p>
    <w:p w14:paraId="74035FAC" w14:textId="7F0A4BB2" w:rsidR="009E3248" w:rsidRDefault="009E3248" w:rsidP="009E324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Health Belief Model influences behavioral change. There are six constructs that make up the Health Belief Model: perceived susceptibility, perceived severity, perceived benefits, perceived barriers, cue to action, and self-efficacy. It suggests that a person’s beliefs about a threat combined with their beliefs about the effectiveness of the recommended health behavior predicts whether or not they will take part in the recommended health behavior. </w:t>
      </w:r>
    </w:p>
    <w:p w14:paraId="2C9CD77E" w14:textId="03976844" w:rsidR="006C46AA" w:rsidRDefault="00CD3E98" w:rsidP="007F7D3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As it pertains </w:t>
      </w:r>
      <w:r w:rsidR="00637D2B">
        <w:rPr>
          <w:rFonts w:ascii="Times New Roman" w:hAnsi="Times New Roman" w:cs="Times New Roman"/>
          <w:sz w:val="24"/>
          <w:szCs w:val="24"/>
        </w:rPr>
        <w:t>to disordered eating, studies have been conducted using the Health Belief Model to determine the barriers and deterrents in place that prevent individuals</w:t>
      </w:r>
      <w:r w:rsidR="00B63FA8">
        <w:rPr>
          <w:rFonts w:ascii="Times New Roman" w:hAnsi="Times New Roman" w:cs="Times New Roman"/>
          <w:sz w:val="24"/>
          <w:szCs w:val="24"/>
        </w:rPr>
        <w:t xml:space="preserve"> with</w:t>
      </w:r>
      <w:r w:rsidR="00637D2B">
        <w:rPr>
          <w:rFonts w:ascii="Times New Roman" w:hAnsi="Times New Roman" w:cs="Times New Roman"/>
          <w:sz w:val="24"/>
          <w:szCs w:val="24"/>
        </w:rPr>
        <w:t xml:space="preserve"> disordered eating or eating disorders from seeking support. </w:t>
      </w:r>
      <w:r w:rsidR="008320F0">
        <w:rPr>
          <w:rFonts w:ascii="Times New Roman" w:hAnsi="Times New Roman" w:cs="Times New Roman"/>
          <w:sz w:val="24"/>
          <w:szCs w:val="24"/>
        </w:rPr>
        <w:t xml:space="preserve">One study discovered that many individuals do not seek help because they are in denial. These individuals do not perceive their susceptibility to disordered eating or an eating disorder, therefore they do not take any action. </w:t>
      </w:r>
      <w:r w:rsidR="007F7D30">
        <w:rPr>
          <w:rFonts w:ascii="Times New Roman" w:hAnsi="Times New Roman" w:cs="Times New Roman"/>
          <w:sz w:val="24"/>
          <w:szCs w:val="24"/>
        </w:rPr>
        <w:t>Most of the individuals in this study claimed to “block out” their awareness of a disorder until a circumstantial or environmental catalyst forced them to face their disorder head on</w:t>
      </w:r>
      <w:r w:rsidR="006C46AA">
        <w:rPr>
          <w:rFonts w:ascii="Times New Roman" w:hAnsi="Times New Roman" w:cs="Times New Roman"/>
          <w:sz w:val="24"/>
          <w:szCs w:val="24"/>
        </w:rPr>
        <w:t xml:space="preserve"> (Akey, </w:t>
      </w:r>
      <w:r w:rsidR="006C46AA" w:rsidRPr="007F7D30">
        <w:rPr>
          <w:rFonts w:ascii="Times New Roman" w:eastAsia="Times New Roman" w:hAnsi="Times New Roman" w:cs="Times New Roman"/>
          <w:sz w:val="24"/>
          <w:szCs w:val="24"/>
        </w:rPr>
        <w:t>Rintamaki</w:t>
      </w:r>
      <w:r w:rsidR="006C46AA">
        <w:rPr>
          <w:rFonts w:ascii="Times New Roman" w:eastAsia="Times New Roman" w:hAnsi="Times New Roman" w:cs="Times New Roman"/>
          <w:sz w:val="24"/>
          <w:szCs w:val="24"/>
        </w:rPr>
        <w:t xml:space="preserve"> et</w:t>
      </w:r>
      <w:r w:rsidR="00767E33">
        <w:rPr>
          <w:rFonts w:ascii="Times New Roman" w:eastAsia="Times New Roman" w:hAnsi="Times New Roman" w:cs="Times New Roman"/>
          <w:sz w:val="24"/>
          <w:szCs w:val="24"/>
        </w:rPr>
        <w:t>.</w:t>
      </w:r>
      <w:r w:rsidR="006C46AA">
        <w:rPr>
          <w:rFonts w:ascii="Times New Roman" w:eastAsia="Times New Roman" w:hAnsi="Times New Roman" w:cs="Times New Roman"/>
          <w:sz w:val="24"/>
          <w:szCs w:val="24"/>
        </w:rPr>
        <w:t xml:space="preserve"> al, 2013)</w:t>
      </w:r>
      <w:r w:rsidR="007F7D30">
        <w:rPr>
          <w:rFonts w:ascii="Times New Roman" w:hAnsi="Times New Roman" w:cs="Times New Roman"/>
          <w:sz w:val="24"/>
          <w:szCs w:val="24"/>
        </w:rPr>
        <w:t xml:space="preserve">. </w:t>
      </w:r>
    </w:p>
    <w:p w14:paraId="1142AB8F" w14:textId="6FEF59E3" w:rsidR="00FC5DB8" w:rsidRDefault="007F7D30" w:rsidP="00FC5DB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w:t>
      </w:r>
      <w:r w:rsidR="00954FBD">
        <w:rPr>
          <w:rFonts w:ascii="Times New Roman" w:hAnsi="Times New Roman" w:cs="Times New Roman"/>
          <w:sz w:val="24"/>
          <w:szCs w:val="24"/>
        </w:rPr>
        <w:t xml:space="preserve">barrier to seeking help is an individual’s perception of severity. Many individuals with eating disorders or disordered eating perceive themselves to be better off than others they have seen with eating disorders, therefore they consider themselves to lack in severity. </w:t>
      </w:r>
      <w:r w:rsidR="006B551F">
        <w:rPr>
          <w:rFonts w:ascii="Times New Roman" w:hAnsi="Times New Roman" w:cs="Times New Roman"/>
          <w:sz w:val="24"/>
          <w:szCs w:val="24"/>
        </w:rPr>
        <w:t>This lack in their perception of their own severity can quickly become a serious health risk if not addressed. Lastly from this study, the perceived benefits of changing their health behavior and reaching out for help were determined. The participants of the study had many reservations as it pertained to the quality and effectiveness of the support they would receive. Some of these concerns were based on pure speculation while others were based on past experiences.</w:t>
      </w:r>
      <w:r w:rsidR="00564E79">
        <w:rPr>
          <w:rFonts w:ascii="Times New Roman" w:hAnsi="Times New Roman" w:cs="Times New Roman"/>
          <w:sz w:val="24"/>
          <w:szCs w:val="24"/>
        </w:rPr>
        <w:t xml:space="preserve"> Many were afraid of others denying the existence of their eating disorder and downplaying its severity. </w:t>
      </w:r>
      <w:r w:rsidR="00A51B0A">
        <w:rPr>
          <w:rFonts w:ascii="Times New Roman" w:hAnsi="Times New Roman" w:cs="Times New Roman"/>
          <w:sz w:val="24"/>
          <w:szCs w:val="24"/>
        </w:rPr>
        <w:t>Others were afraid of the effectiveness of clinical efforts. And still others were afraid of the stigma that follows admission of an eating disorder</w:t>
      </w:r>
      <w:r w:rsidR="005717E9">
        <w:rPr>
          <w:rFonts w:ascii="Times New Roman" w:hAnsi="Times New Roman" w:cs="Times New Roman"/>
          <w:sz w:val="24"/>
          <w:szCs w:val="24"/>
        </w:rPr>
        <w:t xml:space="preserve"> (</w:t>
      </w:r>
      <w:r w:rsidR="005717E9">
        <w:rPr>
          <w:rFonts w:ascii="Times New Roman" w:hAnsi="Times New Roman" w:cs="Times New Roman"/>
          <w:sz w:val="24"/>
          <w:szCs w:val="24"/>
        </w:rPr>
        <w:t xml:space="preserve">Akey, </w:t>
      </w:r>
      <w:r w:rsidR="005717E9" w:rsidRPr="007F7D30">
        <w:rPr>
          <w:rFonts w:ascii="Times New Roman" w:eastAsia="Times New Roman" w:hAnsi="Times New Roman" w:cs="Times New Roman"/>
          <w:sz w:val="24"/>
          <w:szCs w:val="24"/>
        </w:rPr>
        <w:t>Rintamaki</w:t>
      </w:r>
      <w:r w:rsidR="005717E9">
        <w:rPr>
          <w:rFonts w:ascii="Times New Roman" w:eastAsia="Times New Roman" w:hAnsi="Times New Roman" w:cs="Times New Roman"/>
          <w:sz w:val="24"/>
          <w:szCs w:val="24"/>
        </w:rPr>
        <w:t xml:space="preserve"> et. al, 2013)</w:t>
      </w:r>
      <w:r w:rsidR="005717E9">
        <w:rPr>
          <w:rFonts w:ascii="Times New Roman" w:eastAsia="Times New Roman" w:hAnsi="Times New Roman" w:cs="Times New Roman"/>
          <w:sz w:val="24"/>
          <w:szCs w:val="24"/>
        </w:rPr>
        <w:t>.</w:t>
      </w:r>
    </w:p>
    <w:p w14:paraId="0B6CF3E6" w14:textId="6CDB6FD4" w:rsidR="00FC5DB8" w:rsidRPr="009E3248" w:rsidRDefault="00FC5DB8" w:rsidP="00FC5DB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Through the Health Belief Model, a light can be shined on the different perceptions and barriers that prevent people who are suffering from an eating disorder or disordered eating from seeking help. With this light, changes can be made socially, environmentally, and clinically in </w:t>
      </w:r>
      <w:r>
        <w:rPr>
          <w:rFonts w:ascii="Times New Roman" w:hAnsi="Times New Roman" w:cs="Times New Roman"/>
          <w:sz w:val="24"/>
          <w:szCs w:val="24"/>
        </w:rPr>
        <w:lastRenderedPageBreak/>
        <w:t xml:space="preserve">order to promote individuals to speak up about their disordered eating and receive the help they need. </w:t>
      </w:r>
    </w:p>
    <w:p w14:paraId="3691C9C2" w14:textId="34C92918" w:rsidR="00A949D2" w:rsidRDefault="00CD3E98" w:rsidP="00784AFD">
      <w:pPr>
        <w:spacing w:line="360" w:lineRule="auto"/>
        <w:ind w:left="2160" w:firstLine="720"/>
        <w:rPr>
          <w:rFonts w:ascii="Times New Roman" w:hAnsi="Times New Roman" w:cs="Times New Roman"/>
          <w:sz w:val="24"/>
          <w:szCs w:val="24"/>
          <w:u w:val="single"/>
        </w:rPr>
      </w:pPr>
      <w:r>
        <w:rPr>
          <w:rFonts w:ascii="Times New Roman" w:hAnsi="Times New Roman" w:cs="Times New Roman"/>
          <w:sz w:val="24"/>
          <w:szCs w:val="24"/>
          <w:u w:val="single"/>
        </w:rPr>
        <w:t>The Theory of Planned Behavior</w:t>
      </w:r>
    </w:p>
    <w:p w14:paraId="243A5623" w14:textId="10A603AD" w:rsidR="00387CD3" w:rsidRDefault="00387CD3" w:rsidP="00387CD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Theory of Planned Behavior is often used to explain behaviors over which individuals can exercise self-control. There are six constructs that make up the Theory of Planned Behavior: attitudes, behavioral intention, subjective norms, social norms, perceived power, and perceived behavioral control. The Theory of planned Behavior is most often used to predict an individual’s intention as it pertains to engaging in a specific behavior. One study, however, used the Theory of Planned Behavior as a diagnostic screening tool for the detection of eating disorders. </w:t>
      </w:r>
    </w:p>
    <w:p w14:paraId="4BE7B8D2" w14:textId="3CEF3CCC" w:rsidR="00387CD3" w:rsidRDefault="00E30075" w:rsidP="00387CD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Several other diagnostic screening tools for eating disorders exist, but most are inconsistent and fail to reflect the multidimensional nature of eating disorders that range outside of </w:t>
      </w:r>
      <w:r>
        <w:rPr>
          <w:rFonts w:ascii="Times New Roman" w:hAnsi="Times New Roman" w:cs="Times New Roman"/>
          <w:i/>
          <w:iCs/>
          <w:sz w:val="24"/>
          <w:szCs w:val="24"/>
        </w:rPr>
        <w:t>anorexia nervosa</w:t>
      </w:r>
      <w:r>
        <w:rPr>
          <w:rFonts w:ascii="Times New Roman" w:hAnsi="Times New Roman" w:cs="Times New Roman"/>
          <w:sz w:val="24"/>
          <w:szCs w:val="24"/>
        </w:rPr>
        <w:t xml:space="preserve">. </w:t>
      </w:r>
      <w:r w:rsidR="00293FB8">
        <w:rPr>
          <w:rFonts w:ascii="Times New Roman" w:hAnsi="Times New Roman" w:cs="Times New Roman"/>
          <w:sz w:val="24"/>
          <w:szCs w:val="24"/>
        </w:rPr>
        <w:t xml:space="preserve">One study determined that the intentions of an individual are significantly likely to predict behavior. This study also states that the Theory of Planned Behavior gives an accurate and efficient measure of one’s body image which plays a key role in the development of an eating disorder </w:t>
      </w:r>
      <w:r w:rsidR="00767E33">
        <w:rPr>
          <w:rFonts w:ascii="Times New Roman" w:hAnsi="Times New Roman" w:cs="Times New Roman"/>
          <w:sz w:val="24"/>
          <w:szCs w:val="24"/>
        </w:rPr>
        <w:t>(Pickett et. al, 2012).</w:t>
      </w:r>
    </w:p>
    <w:p w14:paraId="40FC3AA5" w14:textId="52C1702F" w:rsidR="0008302C" w:rsidRPr="00E30075" w:rsidRDefault="0008302C" w:rsidP="00387CD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more studies need to be conducted on the use of the Theory of Planned Behavior as a diagnostic tool, this is a promising start of the development of more accurate diagnostic tools. This theory may have the ability, if used correctly, to prevent the onset of extreme disordered eating in individuals. It can bring to light the different risk factors of eating disorders such as body dissatisfaction. </w:t>
      </w:r>
    </w:p>
    <w:p w14:paraId="054BD35B" w14:textId="48F80BD8" w:rsidR="00252AA9" w:rsidRDefault="00252AA9" w:rsidP="008A2CF2">
      <w:pPr>
        <w:spacing w:line="360" w:lineRule="auto"/>
        <w:ind w:firstLine="720"/>
        <w:rPr>
          <w:rFonts w:ascii="Times New Roman" w:hAnsi="Times New Roman" w:cs="Times New Roman"/>
          <w:sz w:val="24"/>
          <w:szCs w:val="24"/>
        </w:rPr>
      </w:pPr>
    </w:p>
    <w:p w14:paraId="6EEB49BD" w14:textId="4F36E8CF" w:rsidR="00252AA9" w:rsidRDefault="00252AA9" w:rsidP="00252AA9">
      <w:pPr>
        <w:spacing w:line="360" w:lineRule="auto"/>
        <w:ind w:firstLine="720"/>
        <w:jc w:val="center"/>
        <w:rPr>
          <w:rFonts w:ascii="Times New Roman" w:hAnsi="Times New Roman" w:cs="Times New Roman"/>
          <w:sz w:val="24"/>
          <w:szCs w:val="24"/>
        </w:rPr>
      </w:pPr>
      <w:r>
        <w:rPr>
          <w:rFonts w:ascii="Times New Roman" w:hAnsi="Times New Roman" w:cs="Times New Roman"/>
          <w:b/>
          <w:bCs/>
          <w:sz w:val="24"/>
          <w:szCs w:val="24"/>
        </w:rPr>
        <w:t>Organizational, Community, Environment, and Policy Factors</w:t>
      </w:r>
    </w:p>
    <w:p w14:paraId="088E234C" w14:textId="0471945F" w:rsidR="005865CE" w:rsidRDefault="00B60D17" w:rsidP="005865CE">
      <w:pPr>
        <w:spacing w:line="360" w:lineRule="auto"/>
        <w:ind w:firstLine="720"/>
        <w:rPr>
          <w:rFonts w:ascii="Times New Roman" w:hAnsi="Times New Roman" w:cs="Times New Roman"/>
          <w:sz w:val="24"/>
          <w:szCs w:val="24"/>
        </w:rPr>
      </w:pPr>
      <w:r>
        <w:rPr>
          <w:rFonts w:ascii="Times New Roman" w:hAnsi="Times New Roman" w:cs="Times New Roman"/>
          <w:sz w:val="24"/>
          <w:szCs w:val="24"/>
        </w:rPr>
        <w:t>Disordered eating cannot be traced back to one cause or one influential factor. Different organizational</w:t>
      </w:r>
      <w:r w:rsidR="00D96516">
        <w:rPr>
          <w:rFonts w:ascii="Times New Roman" w:hAnsi="Times New Roman" w:cs="Times New Roman"/>
          <w:sz w:val="24"/>
          <w:szCs w:val="24"/>
        </w:rPr>
        <w:t xml:space="preserve"> aspects</w:t>
      </w:r>
      <w:r>
        <w:rPr>
          <w:rFonts w:ascii="Times New Roman" w:hAnsi="Times New Roman" w:cs="Times New Roman"/>
          <w:sz w:val="24"/>
          <w:szCs w:val="24"/>
        </w:rPr>
        <w:t>, community</w:t>
      </w:r>
      <w:r w:rsidR="00D96516">
        <w:rPr>
          <w:rFonts w:ascii="Times New Roman" w:hAnsi="Times New Roman" w:cs="Times New Roman"/>
          <w:sz w:val="24"/>
          <w:szCs w:val="24"/>
        </w:rPr>
        <w:t xml:space="preserve"> aspects</w:t>
      </w:r>
      <w:r>
        <w:rPr>
          <w:rFonts w:ascii="Times New Roman" w:hAnsi="Times New Roman" w:cs="Times New Roman"/>
          <w:sz w:val="24"/>
          <w:szCs w:val="24"/>
        </w:rPr>
        <w:t xml:space="preserve">, environmental </w:t>
      </w:r>
      <w:r w:rsidR="00FF43B3">
        <w:rPr>
          <w:rFonts w:ascii="Times New Roman" w:hAnsi="Times New Roman" w:cs="Times New Roman"/>
          <w:sz w:val="24"/>
          <w:szCs w:val="24"/>
        </w:rPr>
        <w:t xml:space="preserve">aspects, </w:t>
      </w:r>
      <w:r>
        <w:rPr>
          <w:rFonts w:ascii="Times New Roman" w:hAnsi="Times New Roman" w:cs="Times New Roman"/>
          <w:sz w:val="24"/>
          <w:szCs w:val="24"/>
        </w:rPr>
        <w:t xml:space="preserve">and policies negatively or positively affect the eating habits of young adults. </w:t>
      </w:r>
      <w:r w:rsidR="004B0078">
        <w:rPr>
          <w:rFonts w:ascii="Times New Roman" w:hAnsi="Times New Roman" w:cs="Times New Roman"/>
          <w:sz w:val="24"/>
          <w:szCs w:val="24"/>
        </w:rPr>
        <w:t xml:space="preserve">Although the culture today has </w:t>
      </w:r>
      <w:r w:rsidR="00AE7FAB">
        <w:rPr>
          <w:rFonts w:ascii="Times New Roman" w:hAnsi="Times New Roman" w:cs="Times New Roman"/>
          <w:sz w:val="24"/>
          <w:szCs w:val="24"/>
        </w:rPr>
        <w:t>improved as it pertains to the appreciation of</w:t>
      </w:r>
      <w:r w:rsidR="004B0078">
        <w:rPr>
          <w:rFonts w:ascii="Times New Roman" w:hAnsi="Times New Roman" w:cs="Times New Roman"/>
          <w:sz w:val="24"/>
          <w:szCs w:val="24"/>
        </w:rPr>
        <w:t xml:space="preserve"> different body types and sizes, a stigma </w:t>
      </w:r>
      <w:r w:rsidR="00CD4755">
        <w:rPr>
          <w:rFonts w:ascii="Times New Roman" w:hAnsi="Times New Roman" w:cs="Times New Roman"/>
          <w:sz w:val="24"/>
          <w:szCs w:val="24"/>
        </w:rPr>
        <w:t xml:space="preserve">remains surrounding </w:t>
      </w:r>
      <w:r w:rsidR="00CD4755">
        <w:rPr>
          <w:rFonts w:ascii="Times New Roman" w:hAnsi="Times New Roman" w:cs="Times New Roman"/>
          <w:sz w:val="24"/>
          <w:szCs w:val="24"/>
        </w:rPr>
        <w:lastRenderedPageBreak/>
        <w:t>weight gain</w:t>
      </w:r>
      <w:r w:rsidR="004B0078">
        <w:rPr>
          <w:rFonts w:ascii="Times New Roman" w:hAnsi="Times New Roman" w:cs="Times New Roman"/>
          <w:sz w:val="24"/>
          <w:szCs w:val="24"/>
        </w:rPr>
        <w:t xml:space="preserve"> or </w:t>
      </w:r>
      <w:r w:rsidR="00CD4755">
        <w:rPr>
          <w:rFonts w:ascii="Times New Roman" w:hAnsi="Times New Roman" w:cs="Times New Roman"/>
          <w:sz w:val="24"/>
          <w:szCs w:val="24"/>
        </w:rPr>
        <w:t>weighing a certain amount</w:t>
      </w:r>
      <w:r w:rsidR="004B0078">
        <w:rPr>
          <w:rFonts w:ascii="Times New Roman" w:hAnsi="Times New Roman" w:cs="Times New Roman"/>
          <w:sz w:val="24"/>
          <w:szCs w:val="24"/>
        </w:rPr>
        <w:t xml:space="preserve">. All the aforementioned factors have contributed in one way or another to </w:t>
      </w:r>
      <w:r w:rsidR="00D437EC">
        <w:rPr>
          <w:rFonts w:ascii="Times New Roman" w:hAnsi="Times New Roman" w:cs="Times New Roman"/>
          <w:sz w:val="24"/>
          <w:szCs w:val="24"/>
        </w:rPr>
        <w:t xml:space="preserve">said </w:t>
      </w:r>
      <w:r w:rsidR="004B0078">
        <w:rPr>
          <w:rFonts w:ascii="Times New Roman" w:hAnsi="Times New Roman" w:cs="Times New Roman"/>
          <w:sz w:val="24"/>
          <w:szCs w:val="24"/>
        </w:rPr>
        <w:t xml:space="preserve">stigma. </w:t>
      </w:r>
    </w:p>
    <w:p w14:paraId="4476C516" w14:textId="0993103B" w:rsidR="004B0078" w:rsidRDefault="0054041E" w:rsidP="005865C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One of the greatest </w:t>
      </w:r>
      <w:r w:rsidR="00CD24F6">
        <w:rPr>
          <w:rFonts w:ascii="Times New Roman" w:hAnsi="Times New Roman" w:cs="Times New Roman"/>
          <w:sz w:val="24"/>
          <w:szCs w:val="24"/>
        </w:rPr>
        <w:t xml:space="preserve">organizational </w:t>
      </w:r>
      <w:r w:rsidR="00190687">
        <w:rPr>
          <w:rFonts w:ascii="Times New Roman" w:hAnsi="Times New Roman" w:cs="Times New Roman"/>
          <w:sz w:val="24"/>
          <w:szCs w:val="24"/>
        </w:rPr>
        <w:t xml:space="preserve">risk factors for </w:t>
      </w:r>
      <w:r w:rsidR="007B162C">
        <w:rPr>
          <w:rFonts w:ascii="Times New Roman" w:hAnsi="Times New Roman" w:cs="Times New Roman"/>
          <w:sz w:val="24"/>
          <w:szCs w:val="24"/>
        </w:rPr>
        <w:t xml:space="preserve">body insecurity and </w:t>
      </w:r>
      <w:r>
        <w:rPr>
          <w:rFonts w:ascii="Times New Roman" w:hAnsi="Times New Roman" w:cs="Times New Roman"/>
          <w:sz w:val="24"/>
          <w:szCs w:val="24"/>
        </w:rPr>
        <w:t>disordered eating in the last ten to fifteen years is social media</w:t>
      </w:r>
      <w:r w:rsidR="00534D6F">
        <w:rPr>
          <w:rFonts w:ascii="Times New Roman" w:hAnsi="Times New Roman" w:cs="Times New Roman"/>
          <w:sz w:val="24"/>
          <w:szCs w:val="24"/>
        </w:rPr>
        <w:t xml:space="preserve"> </w:t>
      </w:r>
      <w:r w:rsidR="000F2436">
        <w:rPr>
          <w:rFonts w:ascii="Times New Roman" w:hAnsi="Times New Roman" w:cs="Times New Roman"/>
          <w:sz w:val="24"/>
          <w:szCs w:val="24"/>
        </w:rPr>
        <w:t>(Rodgers, O’Flynn, et. al</w:t>
      </w:r>
      <w:r w:rsidR="001B6133">
        <w:rPr>
          <w:rFonts w:ascii="Times New Roman" w:hAnsi="Times New Roman" w:cs="Times New Roman"/>
          <w:sz w:val="24"/>
          <w:szCs w:val="24"/>
        </w:rPr>
        <w:t>,</w:t>
      </w:r>
      <w:r w:rsidR="000F2436">
        <w:rPr>
          <w:rFonts w:ascii="Times New Roman" w:hAnsi="Times New Roman" w:cs="Times New Roman"/>
          <w:sz w:val="24"/>
          <w:szCs w:val="24"/>
        </w:rPr>
        <w:t xml:space="preserve"> 2019)</w:t>
      </w:r>
      <w:r>
        <w:rPr>
          <w:rFonts w:ascii="Times New Roman" w:hAnsi="Times New Roman" w:cs="Times New Roman"/>
          <w:sz w:val="24"/>
          <w:szCs w:val="24"/>
        </w:rPr>
        <w:t xml:space="preserve">. </w:t>
      </w:r>
      <w:r w:rsidR="00360527">
        <w:rPr>
          <w:rFonts w:ascii="Times New Roman" w:hAnsi="Times New Roman" w:cs="Times New Roman"/>
          <w:sz w:val="24"/>
          <w:szCs w:val="24"/>
        </w:rPr>
        <w:t>In 2017, a study was done determining the number of hours young women spent on social media each day. This study stated that young women spend on average 4.1 hours on social media each day (</w:t>
      </w:r>
      <w:r w:rsidR="001B6133">
        <w:rPr>
          <w:rFonts w:ascii="Times New Roman" w:hAnsi="Times New Roman" w:cs="Times New Roman"/>
          <w:sz w:val="24"/>
          <w:szCs w:val="24"/>
        </w:rPr>
        <w:t>Santarossa and Woodruff, 2017).</w:t>
      </w:r>
      <w:r w:rsidR="0045164C">
        <w:rPr>
          <w:rFonts w:ascii="Times New Roman" w:hAnsi="Times New Roman" w:cs="Times New Roman"/>
          <w:sz w:val="24"/>
          <w:szCs w:val="24"/>
        </w:rPr>
        <w:t xml:space="preserve"> It was</w:t>
      </w:r>
      <w:r w:rsidR="0084192C">
        <w:rPr>
          <w:rFonts w:ascii="Times New Roman" w:hAnsi="Times New Roman" w:cs="Times New Roman"/>
          <w:sz w:val="24"/>
          <w:szCs w:val="24"/>
        </w:rPr>
        <w:t xml:space="preserve"> also determined th</w:t>
      </w:r>
      <w:r w:rsidR="007A095C">
        <w:rPr>
          <w:rFonts w:ascii="Times New Roman" w:hAnsi="Times New Roman" w:cs="Times New Roman"/>
          <w:sz w:val="24"/>
          <w:szCs w:val="24"/>
        </w:rPr>
        <w:t>at th</w:t>
      </w:r>
      <w:r w:rsidR="0084192C">
        <w:rPr>
          <w:rFonts w:ascii="Times New Roman" w:hAnsi="Times New Roman" w:cs="Times New Roman"/>
          <w:sz w:val="24"/>
          <w:szCs w:val="24"/>
        </w:rPr>
        <w:t xml:space="preserve">ese young women were spending time on social media doing what was deemed as “lurking”, otherwise known as looking at other people’s profiles without communicating with those people. </w:t>
      </w:r>
      <w:r w:rsidR="00BC7BAB">
        <w:rPr>
          <w:rFonts w:ascii="Times New Roman" w:hAnsi="Times New Roman" w:cs="Times New Roman"/>
          <w:sz w:val="24"/>
          <w:szCs w:val="24"/>
        </w:rPr>
        <w:t>Th</w:t>
      </w:r>
      <w:r w:rsidR="008A1AC1">
        <w:rPr>
          <w:rFonts w:ascii="Times New Roman" w:hAnsi="Times New Roman" w:cs="Times New Roman"/>
          <w:sz w:val="24"/>
          <w:szCs w:val="24"/>
        </w:rPr>
        <w:t xml:space="preserve">is study found there </w:t>
      </w:r>
      <w:r w:rsidR="00BC7BAB">
        <w:rPr>
          <w:rFonts w:ascii="Times New Roman" w:hAnsi="Times New Roman" w:cs="Times New Roman"/>
          <w:sz w:val="24"/>
          <w:szCs w:val="24"/>
        </w:rPr>
        <w:t>is a strong link between the amount of time spen</w:t>
      </w:r>
      <w:r w:rsidR="001265CB">
        <w:rPr>
          <w:rFonts w:ascii="Times New Roman" w:hAnsi="Times New Roman" w:cs="Times New Roman"/>
          <w:sz w:val="24"/>
          <w:szCs w:val="24"/>
        </w:rPr>
        <w:t xml:space="preserve">t </w:t>
      </w:r>
      <w:r w:rsidR="00BC7BAB">
        <w:rPr>
          <w:rFonts w:ascii="Times New Roman" w:hAnsi="Times New Roman" w:cs="Times New Roman"/>
          <w:sz w:val="24"/>
          <w:szCs w:val="24"/>
        </w:rPr>
        <w:t xml:space="preserve">on social media </w:t>
      </w:r>
      <w:r w:rsidR="009473EF">
        <w:rPr>
          <w:rFonts w:ascii="Times New Roman" w:hAnsi="Times New Roman" w:cs="Times New Roman"/>
          <w:sz w:val="24"/>
          <w:szCs w:val="24"/>
        </w:rPr>
        <w:t xml:space="preserve">“lurking” </w:t>
      </w:r>
      <w:r w:rsidR="00BC7BAB">
        <w:rPr>
          <w:rFonts w:ascii="Times New Roman" w:hAnsi="Times New Roman" w:cs="Times New Roman"/>
          <w:sz w:val="24"/>
          <w:szCs w:val="24"/>
        </w:rPr>
        <w:t xml:space="preserve">and eating disorder symptoms or concerns. </w:t>
      </w:r>
    </w:p>
    <w:p w14:paraId="33E8FFAD" w14:textId="07824196" w:rsidR="00E73026" w:rsidRDefault="00E73026" w:rsidP="005865C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Different communities contain different social </w:t>
      </w:r>
      <w:r w:rsidR="00162D68">
        <w:rPr>
          <w:rFonts w:ascii="Times New Roman" w:hAnsi="Times New Roman" w:cs="Times New Roman"/>
          <w:sz w:val="24"/>
          <w:szCs w:val="24"/>
        </w:rPr>
        <w:t>norms,</w:t>
      </w:r>
      <w:r>
        <w:rPr>
          <w:rFonts w:ascii="Times New Roman" w:hAnsi="Times New Roman" w:cs="Times New Roman"/>
          <w:sz w:val="24"/>
          <w:szCs w:val="24"/>
        </w:rPr>
        <w:t xml:space="preserve"> and this </w:t>
      </w:r>
      <w:r w:rsidR="004A3E8A">
        <w:rPr>
          <w:rFonts w:ascii="Times New Roman" w:hAnsi="Times New Roman" w:cs="Times New Roman"/>
          <w:sz w:val="24"/>
          <w:szCs w:val="24"/>
        </w:rPr>
        <w:t xml:space="preserve">statement </w:t>
      </w:r>
      <w:r>
        <w:rPr>
          <w:rFonts w:ascii="Times New Roman" w:hAnsi="Times New Roman" w:cs="Times New Roman"/>
          <w:sz w:val="24"/>
          <w:szCs w:val="24"/>
        </w:rPr>
        <w:t xml:space="preserve">applies to college communities full of young women. </w:t>
      </w:r>
      <w:r w:rsidR="005D2C70">
        <w:rPr>
          <w:rFonts w:ascii="Times New Roman" w:hAnsi="Times New Roman" w:cs="Times New Roman"/>
          <w:sz w:val="24"/>
          <w:szCs w:val="24"/>
        </w:rPr>
        <w:t>Around 10% of college age women are preoccupied with their body in relation to the social norms that surround them (</w:t>
      </w:r>
      <w:r w:rsidR="00162D68">
        <w:rPr>
          <w:rFonts w:ascii="Times New Roman" w:hAnsi="Times New Roman" w:cs="Times New Roman"/>
          <w:sz w:val="24"/>
          <w:szCs w:val="24"/>
        </w:rPr>
        <w:t xml:space="preserve">Forney and Ward, 2013). </w:t>
      </w:r>
      <w:r w:rsidR="006827FD">
        <w:rPr>
          <w:rFonts w:ascii="Times New Roman" w:hAnsi="Times New Roman" w:cs="Times New Roman"/>
          <w:sz w:val="24"/>
          <w:szCs w:val="24"/>
        </w:rPr>
        <w:t xml:space="preserve">These women who suffer from body dissatisfaction are more likely to suffer from disordered eating, especially when the social norms surrounding them encourage </w:t>
      </w:r>
      <w:r w:rsidR="0064466B">
        <w:rPr>
          <w:rFonts w:ascii="Times New Roman" w:hAnsi="Times New Roman" w:cs="Times New Roman"/>
          <w:sz w:val="24"/>
          <w:szCs w:val="24"/>
        </w:rPr>
        <w:t xml:space="preserve">excessive </w:t>
      </w:r>
      <w:r w:rsidR="006827FD">
        <w:rPr>
          <w:rFonts w:ascii="Times New Roman" w:hAnsi="Times New Roman" w:cs="Times New Roman"/>
          <w:sz w:val="24"/>
          <w:szCs w:val="24"/>
        </w:rPr>
        <w:t>thinness. The median age onset for eating disorders is between 18 and 21 years old, leaving young women</w:t>
      </w:r>
      <w:r w:rsidR="009445F9">
        <w:rPr>
          <w:rFonts w:ascii="Times New Roman" w:hAnsi="Times New Roman" w:cs="Times New Roman"/>
          <w:sz w:val="24"/>
          <w:szCs w:val="24"/>
        </w:rPr>
        <w:t xml:space="preserve"> most</w:t>
      </w:r>
      <w:r w:rsidR="006827FD">
        <w:rPr>
          <w:rFonts w:ascii="Times New Roman" w:hAnsi="Times New Roman" w:cs="Times New Roman"/>
          <w:sz w:val="24"/>
          <w:szCs w:val="24"/>
        </w:rPr>
        <w:t xml:space="preserve"> at risk for developing disordered eating (Forney and Ward, 2013). Perfectionism and unhealthy exercise amongst college students also plays a key role in the development of disordered eating (Paulson and Rutledge, 2014). College girls joke with </w:t>
      </w:r>
      <w:r w:rsidR="0044645F">
        <w:rPr>
          <w:rFonts w:ascii="Times New Roman" w:hAnsi="Times New Roman" w:cs="Times New Roman"/>
          <w:sz w:val="24"/>
          <w:szCs w:val="24"/>
        </w:rPr>
        <w:t>one an</w:t>
      </w:r>
      <w:r w:rsidR="006827FD">
        <w:rPr>
          <w:rFonts w:ascii="Times New Roman" w:hAnsi="Times New Roman" w:cs="Times New Roman"/>
          <w:sz w:val="24"/>
          <w:szCs w:val="24"/>
        </w:rPr>
        <w:t xml:space="preserve">other about </w:t>
      </w:r>
      <w:r w:rsidR="0044645F">
        <w:rPr>
          <w:rFonts w:ascii="Times New Roman" w:hAnsi="Times New Roman" w:cs="Times New Roman"/>
          <w:sz w:val="24"/>
          <w:szCs w:val="24"/>
        </w:rPr>
        <w:t>skipping meals and “living off coffee”</w:t>
      </w:r>
      <w:r w:rsidR="006827FD">
        <w:rPr>
          <w:rFonts w:ascii="Times New Roman" w:hAnsi="Times New Roman" w:cs="Times New Roman"/>
          <w:sz w:val="24"/>
          <w:szCs w:val="24"/>
        </w:rPr>
        <w:t xml:space="preserve">, but truly they are putting themselves at risk for or are already displaying signs of disordered eating. </w:t>
      </w:r>
    </w:p>
    <w:p w14:paraId="7E7C8048" w14:textId="7A6D032B" w:rsidR="006827FD" w:rsidRDefault="006827FD" w:rsidP="005865C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Current or past living environments also </w:t>
      </w:r>
      <w:r w:rsidR="0044645F">
        <w:rPr>
          <w:rFonts w:ascii="Times New Roman" w:hAnsi="Times New Roman" w:cs="Times New Roman"/>
          <w:sz w:val="24"/>
          <w:szCs w:val="24"/>
        </w:rPr>
        <w:t>create an</w:t>
      </w:r>
      <w:r>
        <w:rPr>
          <w:rFonts w:ascii="Times New Roman" w:hAnsi="Times New Roman" w:cs="Times New Roman"/>
          <w:sz w:val="24"/>
          <w:szCs w:val="24"/>
        </w:rPr>
        <w:t xml:space="preserve"> impact on the development of disordered eating in young women. </w:t>
      </w:r>
      <w:r w:rsidR="00953751">
        <w:rPr>
          <w:rFonts w:ascii="Times New Roman" w:hAnsi="Times New Roman" w:cs="Times New Roman"/>
          <w:sz w:val="24"/>
          <w:szCs w:val="24"/>
        </w:rPr>
        <w:t xml:space="preserve">The presence of a family member with an eating disorder contributes to the link between body insecurity and the development of disordered eating (Forney and Ward, 2013). </w:t>
      </w:r>
      <w:r w:rsidR="004429E7">
        <w:rPr>
          <w:rFonts w:ascii="Times New Roman" w:hAnsi="Times New Roman" w:cs="Times New Roman"/>
          <w:sz w:val="24"/>
          <w:szCs w:val="24"/>
        </w:rPr>
        <w:t xml:space="preserve">To be surrounded by people who struggle with and maybe promote disordered eating or by people who are naturally “thinner” can play a role in the development of disordered eating. </w:t>
      </w:r>
      <w:r w:rsidR="00812AFB">
        <w:rPr>
          <w:rFonts w:ascii="Times New Roman" w:hAnsi="Times New Roman" w:cs="Times New Roman"/>
          <w:sz w:val="24"/>
          <w:szCs w:val="24"/>
        </w:rPr>
        <w:t xml:space="preserve">The environment makes a difference. A study was done comparing mothers of daughters who have disordered eating </w:t>
      </w:r>
      <w:r w:rsidR="00F34B40">
        <w:rPr>
          <w:rFonts w:ascii="Times New Roman" w:hAnsi="Times New Roman" w:cs="Times New Roman"/>
          <w:sz w:val="24"/>
          <w:szCs w:val="24"/>
        </w:rPr>
        <w:t>to</w:t>
      </w:r>
      <w:r w:rsidR="00812AFB">
        <w:rPr>
          <w:rFonts w:ascii="Times New Roman" w:hAnsi="Times New Roman" w:cs="Times New Roman"/>
          <w:sz w:val="24"/>
          <w:szCs w:val="24"/>
        </w:rPr>
        <w:t xml:space="preserve"> mothers of daughters without disordered eating. It was found that mothers with daughters who have eating disorders </w:t>
      </w:r>
      <w:r w:rsidR="00E10B5C">
        <w:rPr>
          <w:rFonts w:ascii="Times New Roman" w:hAnsi="Times New Roman" w:cs="Times New Roman"/>
          <w:sz w:val="24"/>
          <w:szCs w:val="24"/>
        </w:rPr>
        <w:t>were</w:t>
      </w:r>
      <w:r w:rsidR="00812AFB">
        <w:rPr>
          <w:rFonts w:ascii="Times New Roman" w:hAnsi="Times New Roman" w:cs="Times New Roman"/>
          <w:sz w:val="24"/>
          <w:szCs w:val="24"/>
        </w:rPr>
        <w:t xml:space="preserve"> much more dissatisfied with </w:t>
      </w:r>
      <w:r w:rsidR="00812AFB">
        <w:rPr>
          <w:rFonts w:ascii="Times New Roman" w:hAnsi="Times New Roman" w:cs="Times New Roman"/>
          <w:sz w:val="24"/>
          <w:szCs w:val="24"/>
        </w:rPr>
        <w:lastRenderedPageBreak/>
        <w:t xml:space="preserve">the family functioning within their household and they also partake in disordered eating habits (Pike and Rodin, 1991). </w:t>
      </w:r>
      <w:r w:rsidR="00951BA7">
        <w:rPr>
          <w:rFonts w:ascii="Times New Roman" w:hAnsi="Times New Roman" w:cs="Times New Roman"/>
          <w:sz w:val="24"/>
          <w:szCs w:val="24"/>
        </w:rPr>
        <w:t xml:space="preserve">These mothers also believed that their daughters should lose more weight than the mothers of daughters without eating disorders. </w:t>
      </w:r>
    </w:p>
    <w:p w14:paraId="238BB6FF" w14:textId="72BC1A2B" w:rsidR="00F2137F" w:rsidRDefault="008F30FE" w:rsidP="005865CE">
      <w:pPr>
        <w:spacing w:line="36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There could be beneficial policies put in place to stop the development of disordered eating. One study developed effective strategies and policies to prevent disordered eating starting at a younger age. One of the methods is to, “improve school-based health curriculum to include content aimed at preventing eating disorders”</w:t>
      </w:r>
      <w:r w:rsidR="00D57EFF">
        <w:rPr>
          <w:rFonts w:ascii="Times New Roman" w:hAnsi="Times New Roman" w:cs="Times New Roman"/>
          <w:sz w:val="24"/>
          <w:szCs w:val="24"/>
        </w:rPr>
        <w:t xml:space="preserve"> (Puhl and </w:t>
      </w:r>
      <w:r w:rsidR="00D57EFF" w:rsidRPr="008F30FE">
        <w:rPr>
          <w:rFonts w:ascii="Times New Roman" w:eastAsia="Times New Roman" w:hAnsi="Times New Roman" w:cs="Times New Roman"/>
          <w:sz w:val="24"/>
          <w:szCs w:val="24"/>
        </w:rPr>
        <w:t>Neumark-Sztainer</w:t>
      </w:r>
      <w:r w:rsidR="00D57EFF">
        <w:rPr>
          <w:rFonts w:ascii="Times New Roman" w:eastAsia="Times New Roman" w:hAnsi="Times New Roman" w:cs="Times New Roman"/>
          <w:sz w:val="24"/>
          <w:szCs w:val="24"/>
        </w:rPr>
        <w:t>, 2014)</w:t>
      </w:r>
      <w:r w:rsidR="0046216E">
        <w:rPr>
          <w:rFonts w:ascii="Times New Roman" w:eastAsia="Times New Roman" w:hAnsi="Times New Roman" w:cs="Times New Roman"/>
          <w:sz w:val="24"/>
          <w:szCs w:val="24"/>
        </w:rPr>
        <w:t xml:space="preserve">. They also stated that training educators and health providers on prevention and early identification of disordered eating would </w:t>
      </w:r>
      <w:r w:rsidR="00BD170E">
        <w:rPr>
          <w:rFonts w:ascii="Times New Roman" w:eastAsia="Times New Roman" w:hAnsi="Times New Roman" w:cs="Times New Roman"/>
          <w:sz w:val="24"/>
          <w:szCs w:val="24"/>
        </w:rPr>
        <w:t>create</w:t>
      </w:r>
      <w:r w:rsidR="0046216E">
        <w:rPr>
          <w:rFonts w:ascii="Times New Roman" w:eastAsia="Times New Roman" w:hAnsi="Times New Roman" w:cs="Times New Roman"/>
          <w:sz w:val="24"/>
          <w:szCs w:val="24"/>
        </w:rPr>
        <w:t xml:space="preserve"> an impact. Some believe schools should screen for eating disorders, while others believe </w:t>
      </w:r>
      <w:r w:rsidR="00BD170E">
        <w:rPr>
          <w:rFonts w:ascii="Times New Roman" w:eastAsia="Times New Roman" w:hAnsi="Times New Roman" w:cs="Times New Roman"/>
          <w:sz w:val="24"/>
          <w:szCs w:val="24"/>
        </w:rPr>
        <w:t>such screenings to</w:t>
      </w:r>
      <w:r w:rsidR="0046216E">
        <w:rPr>
          <w:rFonts w:ascii="Times New Roman" w:eastAsia="Times New Roman" w:hAnsi="Times New Roman" w:cs="Times New Roman"/>
          <w:sz w:val="24"/>
          <w:szCs w:val="24"/>
        </w:rPr>
        <w:t xml:space="preserve"> be uncomfortable and unnecessary. Most believe that schools should put in place anti-bullying policies, especially as it pertains to bullying about weight</w:t>
      </w:r>
      <w:r w:rsidR="00881E63">
        <w:rPr>
          <w:rFonts w:ascii="Times New Roman" w:eastAsia="Times New Roman" w:hAnsi="Times New Roman" w:cs="Times New Roman"/>
          <w:sz w:val="24"/>
          <w:szCs w:val="24"/>
        </w:rPr>
        <w:t xml:space="preserve"> </w:t>
      </w:r>
      <w:r w:rsidR="00881E63">
        <w:rPr>
          <w:rFonts w:ascii="Times New Roman" w:hAnsi="Times New Roman" w:cs="Times New Roman"/>
          <w:sz w:val="24"/>
          <w:szCs w:val="24"/>
        </w:rPr>
        <w:t xml:space="preserve">(Puhl and </w:t>
      </w:r>
      <w:r w:rsidR="00881E63" w:rsidRPr="008F30FE">
        <w:rPr>
          <w:rFonts w:ascii="Times New Roman" w:eastAsia="Times New Roman" w:hAnsi="Times New Roman" w:cs="Times New Roman"/>
          <w:sz w:val="24"/>
          <w:szCs w:val="24"/>
        </w:rPr>
        <w:t>Neumark-Sztainer</w:t>
      </w:r>
      <w:r w:rsidR="00881E63">
        <w:rPr>
          <w:rFonts w:ascii="Times New Roman" w:eastAsia="Times New Roman" w:hAnsi="Times New Roman" w:cs="Times New Roman"/>
          <w:sz w:val="24"/>
          <w:szCs w:val="24"/>
        </w:rPr>
        <w:t>, 2014)</w:t>
      </w:r>
      <w:r w:rsidR="0046216E">
        <w:rPr>
          <w:rFonts w:ascii="Times New Roman" w:eastAsia="Times New Roman" w:hAnsi="Times New Roman" w:cs="Times New Roman"/>
          <w:sz w:val="24"/>
          <w:szCs w:val="24"/>
        </w:rPr>
        <w:t xml:space="preserve">. If policies can be put in place at a younger age, maybe disordered eating in college aged women can be prevented. </w:t>
      </w:r>
    </w:p>
    <w:p w14:paraId="216CAA03" w14:textId="60C2FD65" w:rsidR="00797162" w:rsidRDefault="00797162" w:rsidP="005865CE">
      <w:pPr>
        <w:spacing w:line="360" w:lineRule="auto"/>
        <w:ind w:firstLine="720"/>
        <w:rPr>
          <w:rFonts w:ascii="Times New Roman" w:eastAsia="Times New Roman" w:hAnsi="Times New Roman" w:cs="Times New Roman"/>
          <w:sz w:val="24"/>
          <w:szCs w:val="24"/>
        </w:rPr>
      </w:pPr>
    </w:p>
    <w:p w14:paraId="337FF065" w14:textId="3A31C465" w:rsidR="00797162" w:rsidRPr="00797162" w:rsidRDefault="00201FBE" w:rsidP="00201FBE">
      <w:pPr>
        <w:spacing w:line="360" w:lineRule="auto"/>
        <w:ind w:left="2880" w:firstLine="720"/>
        <w:rPr>
          <w:rFonts w:ascii="Times New Roman" w:hAnsi="Times New Roman" w:cs="Times New Roman"/>
          <w:b/>
          <w:bCs/>
          <w:sz w:val="24"/>
          <w:szCs w:val="24"/>
        </w:rPr>
      </w:pPr>
      <w:r>
        <w:rPr>
          <w:rFonts w:ascii="Times New Roman" w:eastAsia="Times New Roman" w:hAnsi="Times New Roman" w:cs="Times New Roman"/>
          <w:b/>
          <w:bCs/>
          <w:sz w:val="24"/>
          <w:szCs w:val="24"/>
        </w:rPr>
        <w:t>Intrapersonal Factors</w:t>
      </w:r>
    </w:p>
    <w:p w14:paraId="57B3759F" w14:textId="6F93CDB9" w:rsidR="008A2CF2" w:rsidRDefault="007F3E1A" w:rsidP="008A2CF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Intrapersonal factors </w:t>
      </w:r>
      <w:r w:rsidR="00D16468">
        <w:rPr>
          <w:rFonts w:ascii="Times New Roman" w:hAnsi="Times New Roman" w:cs="Times New Roman"/>
          <w:sz w:val="24"/>
          <w:szCs w:val="24"/>
        </w:rPr>
        <w:t xml:space="preserve">are major determinants of an individual’s behavior. Examples of intrapersonal factors include beliefs, attitude, knowledge, values, personality characteristics, </w:t>
      </w:r>
      <w:r w:rsidR="00514433">
        <w:rPr>
          <w:rFonts w:ascii="Times New Roman" w:hAnsi="Times New Roman" w:cs="Times New Roman"/>
          <w:sz w:val="24"/>
          <w:szCs w:val="24"/>
        </w:rPr>
        <w:t xml:space="preserve">age, </w:t>
      </w:r>
      <w:r w:rsidR="00D16468">
        <w:rPr>
          <w:rFonts w:ascii="Times New Roman" w:hAnsi="Times New Roman" w:cs="Times New Roman"/>
          <w:sz w:val="24"/>
          <w:szCs w:val="24"/>
        </w:rPr>
        <w:t>and psychological characteristics. As it pertains to disordered eating and eating disorders, intrapersonal factors such as</w:t>
      </w:r>
      <w:r w:rsidR="00531A23">
        <w:rPr>
          <w:rFonts w:ascii="Times New Roman" w:hAnsi="Times New Roman" w:cs="Times New Roman"/>
          <w:sz w:val="24"/>
          <w:szCs w:val="24"/>
        </w:rPr>
        <w:t xml:space="preserve"> age,</w:t>
      </w:r>
      <w:r w:rsidR="00D16468">
        <w:rPr>
          <w:rFonts w:ascii="Times New Roman" w:hAnsi="Times New Roman" w:cs="Times New Roman"/>
          <w:sz w:val="24"/>
          <w:szCs w:val="24"/>
        </w:rPr>
        <w:t xml:space="preserve"> psychological characteristics</w:t>
      </w:r>
      <w:r w:rsidR="00531A23">
        <w:rPr>
          <w:rFonts w:ascii="Times New Roman" w:hAnsi="Times New Roman" w:cs="Times New Roman"/>
          <w:sz w:val="24"/>
          <w:szCs w:val="24"/>
        </w:rPr>
        <w:t xml:space="preserve">, </w:t>
      </w:r>
      <w:r w:rsidR="00D16468">
        <w:rPr>
          <w:rFonts w:ascii="Times New Roman" w:hAnsi="Times New Roman" w:cs="Times New Roman"/>
          <w:sz w:val="24"/>
          <w:szCs w:val="24"/>
        </w:rPr>
        <w:t xml:space="preserve">and values play large roles. </w:t>
      </w:r>
    </w:p>
    <w:p w14:paraId="72495783" w14:textId="77777777" w:rsidR="006E6218" w:rsidRDefault="00514433" w:rsidP="006E6218">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age of an individual contributes to their likeliness of developing an eating disorder. A study conducted in 2017 determined that older women are less likely to diet or develop disordered eating and have better psychosocial functioning. This study concluded that implementing group-based intervention programs for disordered eating is most valuable in girls up to the age of twenty (Rohde et. al, 2017)</w:t>
      </w:r>
      <w:r w:rsidR="00845F5A">
        <w:rPr>
          <w:rFonts w:ascii="Times New Roman" w:hAnsi="Times New Roman" w:cs="Times New Roman"/>
          <w:sz w:val="24"/>
          <w:szCs w:val="24"/>
        </w:rPr>
        <w:t xml:space="preserve">. </w:t>
      </w:r>
    </w:p>
    <w:p w14:paraId="6A0F025B" w14:textId="2B9969EB" w:rsidR="0081276B" w:rsidRDefault="006E6218" w:rsidP="0081276B">
      <w:pPr>
        <w:spacing w:line="360" w:lineRule="auto"/>
        <w:ind w:firstLine="720"/>
        <w:rPr>
          <w:rFonts w:ascii="Times New Roman" w:hAnsi="Times New Roman" w:cs="Times New Roman"/>
          <w:sz w:val="24"/>
          <w:szCs w:val="24"/>
        </w:rPr>
      </w:pPr>
      <w:r>
        <w:rPr>
          <w:rFonts w:ascii="Times New Roman" w:hAnsi="Times New Roman" w:cs="Times New Roman"/>
          <w:sz w:val="24"/>
          <w:szCs w:val="24"/>
        </w:rPr>
        <w:t>Perfectionistic tendencies</w:t>
      </w:r>
      <w:r w:rsidR="00852B94">
        <w:rPr>
          <w:rFonts w:ascii="Times New Roman" w:hAnsi="Times New Roman" w:cs="Times New Roman"/>
          <w:sz w:val="24"/>
          <w:szCs w:val="24"/>
        </w:rPr>
        <w:t>, which are psychological characteristics,</w:t>
      </w:r>
      <w:r>
        <w:rPr>
          <w:rFonts w:ascii="Times New Roman" w:hAnsi="Times New Roman" w:cs="Times New Roman"/>
          <w:sz w:val="24"/>
          <w:szCs w:val="24"/>
        </w:rPr>
        <w:t xml:space="preserve"> of young women also contribute to disordered eating. One study found that maladaptive perfectionism, which consists of high standards and higher discrepancy, is a risk factor for developing an eating disorder (Paulson and Rutledge, 2014). These girls internalize their perfectionistic tendencies onto the “ideal body type” according to their personal beliefs. Their attitude towards </w:t>
      </w:r>
      <w:r w:rsidR="00F83002">
        <w:rPr>
          <w:rFonts w:ascii="Times New Roman" w:hAnsi="Times New Roman" w:cs="Times New Roman"/>
          <w:sz w:val="24"/>
          <w:szCs w:val="24"/>
        </w:rPr>
        <w:t xml:space="preserve">and the value they </w:t>
      </w:r>
      <w:r w:rsidR="00F83002">
        <w:rPr>
          <w:rFonts w:ascii="Times New Roman" w:hAnsi="Times New Roman" w:cs="Times New Roman"/>
          <w:sz w:val="24"/>
          <w:szCs w:val="24"/>
        </w:rPr>
        <w:lastRenderedPageBreak/>
        <w:t xml:space="preserve">place on weight-esteem and appearance-esteem can help to determine the type of disordered eating a girl may be at risk for developing. A study from 2012 concluded that value placed on weight-esteem placed girls at risk for restrained eating while value placed on appearance-esteem placed girls at risk for emotional and external eating habits (Flament et. al, 2012). </w:t>
      </w:r>
      <w:r w:rsidR="0081276B">
        <w:rPr>
          <w:rFonts w:ascii="Times New Roman" w:hAnsi="Times New Roman" w:cs="Times New Roman"/>
          <w:sz w:val="24"/>
          <w:szCs w:val="24"/>
        </w:rPr>
        <w:t xml:space="preserve">Young </w:t>
      </w:r>
      <w:r w:rsidR="002B6B19">
        <w:rPr>
          <w:rFonts w:ascii="Times New Roman" w:hAnsi="Times New Roman" w:cs="Times New Roman"/>
          <w:sz w:val="24"/>
          <w:szCs w:val="24"/>
        </w:rPr>
        <w:t>women’s</w:t>
      </w:r>
      <w:r w:rsidR="0081276B">
        <w:rPr>
          <w:rFonts w:ascii="Times New Roman" w:hAnsi="Times New Roman" w:cs="Times New Roman"/>
          <w:sz w:val="24"/>
          <w:szCs w:val="24"/>
        </w:rPr>
        <w:t xml:space="preserve"> value</w:t>
      </w:r>
      <w:r w:rsidR="002B6B19">
        <w:rPr>
          <w:rFonts w:ascii="Times New Roman" w:hAnsi="Times New Roman" w:cs="Times New Roman"/>
          <w:sz w:val="24"/>
          <w:szCs w:val="24"/>
        </w:rPr>
        <w:t>s</w:t>
      </w:r>
      <w:r w:rsidR="0081276B">
        <w:rPr>
          <w:rFonts w:ascii="Times New Roman" w:hAnsi="Times New Roman" w:cs="Times New Roman"/>
          <w:sz w:val="24"/>
          <w:szCs w:val="24"/>
        </w:rPr>
        <w:t xml:space="preserve"> or attitude</w:t>
      </w:r>
      <w:r w:rsidR="00042AA1">
        <w:rPr>
          <w:rFonts w:ascii="Times New Roman" w:hAnsi="Times New Roman" w:cs="Times New Roman"/>
          <w:sz w:val="24"/>
          <w:szCs w:val="24"/>
        </w:rPr>
        <w:t>s</w:t>
      </w:r>
      <w:r w:rsidR="0081276B">
        <w:rPr>
          <w:rFonts w:ascii="Times New Roman" w:hAnsi="Times New Roman" w:cs="Times New Roman"/>
          <w:sz w:val="24"/>
          <w:szCs w:val="24"/>
        </w:rPr>
        <w:t xml:space="preserve"> towards weight-esteem or appearance-esteem can be heavily influenced by </w:t>
      </w:r>
      <w:r w:rsidR="00042AA1">
        <w:rPr>
          <w:rFonts w:ascii="Times New Roman" w:hAnsi="Times New Roman" w:cs="Times New Roman"/>
          <w:sz w:val="24"/>
          <w:szCs w:val="24"/>
        </w:rPr>
        <w:t xml:space="preserve">the value they place on social normatives and can also be influenced by their own psychological health. </w:t>
      </w:r>
    </w:p>
    <w:p w14:paraId="043A9187" w14:textId="797FE763" w:rsidR="002B6B19" w:rsidRDefault="00634DD1" w:rsidP="00634DD1">
      <w:pPr>
        <w:spacing w:line="360" w:lineRule="auto"/>
        <w:ind w:left="2880"/>
        <w:rPr>
          <w:rFonts w:ascii="Times New Roman" w:hAnsi="Times New Roman" w:cs="Times New Roman"/>
          <w:b/>
          <w:bCs/>
          <w:sz w:val="24"/>
          <w:szCs w:val="24"/>
        </w:rPr>
      </w:pPr>
      <w:r>
        <w:rPr>
          <w:rFonts w:ascii="Times New Roman" w:hAnsi="Times New Roman" w:cs="Times New Roman"/>
          <w:b/>
          <w:bCs/>
          <w:sz w:val="24"/>
          <w:szCs w:val="24"/>
        </w:rPr>
        <w:t xml:space="preserve">     </w:t>
      </w:r>
      <w:r w:rsidR="002B6B19">
        <w:rPr>
          <w:rFonts w:ascii="Times New Roman" w:hAnsi="Times New Roman" w:cs="Times New Roman"/>
          <w:b/>
          <w:bCs/>
          <w:sz w:val="24"/>
          <w:szCs w:val="24"/>
        </w:rPr>
        <w:t>Interpersonal Factors</w:t>
      </w:r>
    </w:p>
    <w:p w14:paraId="6B7CD974" w14:textId="7EEE80B5" w:rsidR="002B6B19" w:rsidRDefault="00555C5B" w:rsidP="002B6B1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Outside influences, also known as interpersonal factors, heavily contribute to the development and continuation of disordered eating. These influences can be social circles, family members, and environmental factors. </w:t>
      </w:r>
      <w:r w:rsidR="00553A23">
        <w:rPr>
          <w:rFonts w:ascii="Times New Roman" w:hAnsi="Times New Roman" w:cs="Times New Roman"/>
          <w:sz w:val="24"/>
          <w:szCs w:val="24"/>
        </w:rPr>
        <w:t>These relationships can either tear an individual down or encourage and build them up.</w:t>
      </w:r>
      <w:r>
        <w:rPr>
          <w:rFonts w:ascii="Times New Roman" w:hAnsi="Times New Roman" w:cs="Times New Roman"/>
          <w:sz w:val="24"/>
          <w:szCs w:val="24"/>
        </w:rPr>
        <w:t xml:space="preserve"> </w:t>
      </w:r>
    </w:p>
    <w:p w14:paraId="6626FDC8" w14:textId="55C4615A" w:rsidR="00555C5B" w:rsidRDefault="006C1B8C" w:rsidP="002B6B1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Arguably the most influential person in a young woman’s life is her mother or her mother figure. A study found that mothers who are dissatisfied with the general functioning of their family were more likely to have daughters with eating disorders. It was also found that mothers who participated in disordered eating and dieting were more likely to have daughters who also developed </w:t>
      </w:r>
      <w:r w:rsidR="00997FBB">
        <w:rPr>
          <w:rFonts w:ascii="Times New Roman" w:hAnsi="Times New Roman" w:cs="Times New Roman"/>
          <w:sz w:val="24"/>
          <w:szCs w:val="24"/>
        </w:rPr>
        <w:t xml:space="preserve">disordered eating habits or eating disorders </w:t>
      </w:r>
      <w:r w:rsidR="003E7815">
        <w:rPr>
          <w:rFonts w:ascii="Times New Roman" w:hAnsi="Times New Roman" w:cs="Times New Roman"/>
          <w:sz w:val="24"/>
          <w:szCs w:val="24"/>
        </w:rPr>
        <w:t xml:space="preserve">(Pike and Rodin, 1992). </w:t>
      </w:r>
      <w:r w:rsidR="00997FBB">
        <w:rPr>
          <w:rFonts w:ascii="Times New Roman" w:hAnsi="Times New Roman" w:cs="Times New Roman"/>
          <w:sz w:val="24"/>
          <w:szCs w:val="24"/>
        </w:rPr>
        <w:t>Family structure and its view on relationships to food or how food effects weight is extremely influential on the life of a young woman</w:t>
      </w:r>
      <w:r w:rsidR="00822182">
        <w:rPr>
          <w:rFonts w:ascii="Times New Roman" w:hAnsi="Times New Roman" w:cs="Times New Roman"/>
          <w:sz w:val="24"/>
          <w:szCs w:val="24"/>
        </w:rPr>
        <w:t xml:space="preserve"> or any child</w:t>
      </w:r>
      <w:r w:rsidR="00997FBB">
        <w:rPr>
          <w:rFonts w:ascii="Times New Roman" w:hAnsi="Times New Roman" w:cs="Times New Roman"/>
          <w:sz w:val="24"/>
          <w:szCs w:val="24"/>
        </w:rPr>
        <w:t xml:space="preserve">. Words or attitudes </w:t>
      </w:r>
      <w:r w:rsidR="008F082C">
        <w:rPr>
          <w:rFonts w:ascii="Times New Roman" w:hAnsi="Times New Roman" w:cs="Times New Roman"/>
          <w:sz w:val="24"/>
          <w:szCs w:val="24"/>
        </w:rPr>
        <w:t xml:space="preserve">from family members </w:t>
      </w:r>
      <w:r w:rsidR="00997FBB">
        <w:rPr>
          <w:rFonts w:ascii="Times New Roman" w:hAnsi="Times New Roman" w:cs="Times New Roman"/>
          <w:sz w:val="24"/>
          <w:szCs w:val="24"/>
        </w:rPr>
        <w:t xml:space="preserve">that reinforce negative eating habits </w:t>
      </w:r>
      <w:r w:rsidR="008F082C">
        <w:rPr>
          <w:rFonts w:ascii="Times New Roman" w:hAnsi="Times New Roman" w:cs="Times New Roman"/>
          <w:sz w:val="24"/>
          <w:szCs w:val="24"/>
        </w:rPr>
        <w:t>can be detrimental to the mental health and self</w:t>
      </w:r>
      <w:r w:rsidR="00020DEF">
        <w:rPr>
          <w:rFonts w:ascii="Times New Roman" w:hAnsi="Times New Roman" w:cs="Times New Roman"/>
          <w:sz w:val="24"/>
          <w:szCs w:val="24"/>
        </w:rPr>
        <w:t>-</w:t>
      </w:r>
      <w:r w:rsidR="008F082C">
        <w:rPr>
          <w:rFonts w:ascii="Times New Roman" w:hAnsi="Times New Roman" w:cs="Times New Roman"/>
          <w:sz w:val="24"/>
          <w:szCs w:val="24"/>
        </w:rPr>
        <w:t>esteem of young women.</w:t>
      </w:r>
      <w:r w:rsidR="00822182">
        <w:rPr>
          <w:rFonts w:ascii="Times New Roman" w:hAnsi="Times New Roman" w:cs="Times New Roman"/>
          <w:sz w:val="24"/>
          <w:szCs w:val="24"/>
        </w:rPr>
        <w:t xml:space="preserve"> This can cause them to resort to </w:t>
      </w:r>
      <w:r w:rsidR="00822182">
        <w:rPr>
          <w:rFonts w:ascii="Times New Roman" w:hAnsi="Times New Roman" w:cs="Times New Roman"/>
          <w:i/>
          <w:iCs/>
          <w:sz w:val="24"/>
          <w:szCs w:val="24"/>
        </w:rPr>
        <w:t>restrictive anorexia</w:t>
      </w:r>
      <w:r w:rsidR="008F082C">
        <w:rPr>
          <w:rFonts w:ascii="Times New Roman" w:hAnsi="Times New Roman" w:cs="Times New Roman"/>
          <w:sz w:val="24"/>
          <w:szCs w:val="24"/>
        </w:rPr>
        <w:t xml:space="preserve"> </w:t>
      </w:r>
      <w:r w:rsidR="00020DEF">
        <w:rPr>
          <w:rFonts w:ascii="Times New Roman" w:hAnsi="Times New Roman" w:cs="Times New Roman"/>
          <w:sz w:val="24"/>
          <w:szCs w:val="24"/>
        </w:rPr>
        <w:t xml:space="preserve">tendencies </w:t>
      </w:r>
      <w:r w:rsidR="00D9022B">
        <w:rPr>
          <w:rFonts w:ascii="Times New Roman" w:hAnsi="Times New Roman" w:cs="Times New Roman"/>
          <w:sz w:val="24"/>
          <w:szCs w:val="24"/>
        </w:rPr>
        <w:t xml:space="preserve">or other </w:t>
      </w:r>
      <w:r w:rsidR="000D6F9A">
        <w:rPr>
          <w:rFonts w:ascii="Times New Roman" w:hAnsi="Times New Roman" w:cs="Times New Roman"/>
          <w:sz w:val="24"/>
          <w:szCs w:val="24"/>
        </w:rPr>
        <w:t xml:space="preserve">harmful </w:t>
      </w:r>
      <w:r w:rsidR="00D9022B">
        <w:rPr>
          <w:rFonts w:ascii="Times New Roman" w:hAnsi="Times New Roman" w:cs="Times New Roman"/>
          <w:sz w:val="24"/>
          <w:szCs w:val="24"/>
        </w:rPr>
        <w:t xml:space="preserve">eating </w:t>
      </w:r>
      <w:r w:rsidR="000D6F9A">
        <w:rPr>
          <w:rFonts w:ascii="Times New Roman" w:hAnsi="Times New Roman" w:cs="Times New Roman"/>
          <w:sz w:val="24"/>
          <w:szCs w:val="24"/>
        </w:rPr>
        <w:t xml:space="preserve">behaviors. </w:t>
      </w:r>
    </w:p>
    <w:p w14:paraId="068D3348" w14:textId="69D7A298" w:rsidR="00296092" w:rsidRDefault="00A167D5" w:rsidP="0029609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Opinions and normatives related to one’s peers also effect the development of disordered eating in a young woman. </w:t>
      </w:r>
      <w:r w:rsidR="00C03AB4">
        <w:rPr>
          <w:rFonts w:ascii="Times New Roman" w:hAnsi="Times New Roman" w:cs="Times New Roman"/>
          <w:sz w:val="24"/>
          <w:szCs w:val="24"/>
        </w:rPr>
        <w:t xml:space="preserve">A study conducted in 2013 </w:t>
      </w:r>
      <w:r w:rsidR="00337177">
        <w:rPr>
          <w:rFonts w:ascii="Times New Roman" w:hAnsi="Times New Roman" w:cs="Times New Roman"/>
          <w:sz w:val="24"/>
          <w:szCs w:val="24"/>
        </w:rPr>
        <w:t xml:space="preserve">found that norms of peer thinness and peer acceptability contributed to the relationship between body dissatisfaction and disordered eating. </w:t>
      </w:r>
      <w:r w:rsidR="00665573">
        <w:rPr>
          <w:rFonts w:ascii="Times New Roman" w:hAnsi="Times New Roman" w:cs="Times New Roman"/>
          <w:sz w:val="24"/>
          <w:szCs w:val="24"/>
        </w:rPr>
        <w:t>If a young woman is within an environment that values thinness and generally approves of disordered eating habits, she is at risk for developing an eating disorder. This study also determined that the beliefs, perspectives, and behaviors of friends are extremely important to college-aged women</w:t>
      </w:r>
      <w:r w:rsidR="007C7388">
        <w:rPr>
          <w:rFonts w:ascii="Times New Roman" w:hAnsi="Times New Roman" w:cs="Times New Roman"/>
          <w:sz w:val="24"/>
          <w:szCs w:val="24"/>
        </w:rPr>
        <w:t xml:space="preserve"> (Forney and Ward, 2013). </w:t>
      </w:r>
    </w:p>
    <w:p w14:paraId="78946D77" w14:textId="5EDF0CA0" w:rsidR="00822182" w:rsidRDefault="00822182" w:rsidP="00296092">
      <w:pPr>
        <w:spacing w:line="360" w:lineRule="auto"/>
        <w:ind w:firstLine="720"/>
        <w:rPr>
          <w:rFonts w:ascii="Times New Roman" w:hAnsi="Times New Roman" w:cs="Times New Roman"/>
          <w:sz w:val="24"/>
          <w:szCs w:val="24"/>
        </w:rPr>
      </w:pPr>
    </w:p>
    <w:p w14:paraId="2DF43EA7" w14:textId="77777777" w:rsidR="00566D78" w:rsidRDefault="00566D78" w:rsidP="00296092">
      <w:pPr>
        <w:spacing w:line="360" w:lineRule="auto"/>
        <w:ind w:firstLine="720"/>
        <w:rPr>
          <w:rFonts w:ascii="Times New Roman" w:hAnsi="Times New Roman" w:cs="Times New Roman"/>
          <w:sz w:val="24"/>
          <w:szCs w:val="24"/>
        </w:rPr>
      </w:pPr>
    </w:p>
    <w:p w14:paraId="2A2279E3" w14:textId="049BC7AE" w:rsidR="007863B4" w:rsidRDefault="007863B4" w:rsidP="007863B4">
      <w:pPr>
        <w:spacing w:line="360" w:lineRule="auto"/>
        <w:ind w:firstLine="720"/>
        <w:jc w:val="center"/>
        <w:rPr>
          <w:rFonts w:ascii="Times New Roman" w:hAnsi="Times New Roman" w:cs="Times New Roman"/>
          <w:sz w:val="24"/>
          <w:szCs w:val="24"/>
        </w:rPr>
      </w:pPr>
      <w:r>
        <w:rPr>
          <w:rFonts w:ascii="Times New Roman" w:hAnsi="Times New Roman" w:cs="Times New Roman"/>
          <w:b/>
          <w:bCs/>
          <w:sz w:val="24"/>
          <w:szCs w:val="24"/>
        </w:rPr>
        <w:t>Suggestions for Intervention</w:t>
      </w:r>
    </w:p>
    <w:p w14:paraId="67481BA6" w14:textId="63189C8D" w:rsidR="007863B4" w:rsidRDefault="00A62668" w:rsidP="007863B4">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biggest influences as it pertains to disordered eating are the individual’s environment, </w:t>
      </w:r>
      <w:r w:rsidR="00304247">
        <w:rPr>
          <w:rFonts w:ascii="Times New Roman" w:hAnsi="Times New Roman" w:cs="Times New Roman"/>
          <w:sz w:val="24"/>
          <w:szCs w:val="24"/>
        </w:rPr>
        <w:t xml:space="preserve">organizational </w:t>
      </w:r>
      <w:r>
        <w:rPr>
          <w:rFonts w:ascii="Times New Roman" w:hAnsi="Times New Roman" w:cs="Times New Roman"/>
          <w:sz w:val="24"/>
          <w:szCs w:val="24"/>
        </w:rPr>
        <w:t>factors, and int</w:t>
      </w:r>
      <w:r w:rsidR="00304247">
        <w:rPr>
          <w:rFonts w:ascii="Times New Roman" w:hAnsi="Times New Roman" w:cs="Times New Roman"/>
          <w:sz w:val="24"/>
          <w:szCs w:val="24"/>
        </w:rPr>
        <w:t>er</w:t>
      </w:r>
      <w:r>
        <w:rPr>
          <w:rFonts w:ascii="Times New Roman" w:hAnsi="Times New Roman" w:cs="Times New Roman"/>
          <w:sz w:val="24"/>
          <w:szCs w:val="24"/>
        </w:rPr>
        <w:t xml:space="preserve">personal factors. With that being said, all of those influences encompass many aspects of life, which can make it difficult to intervene at each factor. </w:t>
      </w:r>
      <w:r w:rsidR="00E74FEC">
        <w:rPr>
          <w:rFonts w:ascii="Times New Roman" w:hAnsi="Times New Roman" w:cs="Times New Roman"/>
          <w:sz w:val="24"/>
          <w:szCs w:val="24"/>
        </w:rPr>
        <w:t xml:space="preserve">Environment, especially a home environment, can be a huge risk factor for disordered eating. Words and attitudes of family members towards weight and appearance can define a young girl’s perspective of herself, especially as it pertains to body image. There are several methods to intervene at this level of risk factor. One intervention could be to offer counseling and education on disordered eating and eating disorders to parents of young adults in the hopes of encouraging them to create a safe, non-judgmental environment in their home. Also granting counseling to mothers who currently struggle with disordered eating or body dissatisfaction could lower the risk of their children developing disordered eating in the future </w:t>
      </w:r>
      <w:r w:rsidR="00E74FEC">
        <w:rPr>
          <w:rFonts w:ascii="Times New Roman" w:hAnsi="Times New Roman" w:cs="Times New Roman"/>
          <w:sz w:val="24"/>
          <w:szCs w:val="24"/>
        </w:rPr>
        <w:t>(Pike and Rodin, 1992)</w:t>
      </w:r>
      <w:r w:rsidR="00E74FEC">
        <w:rPr>
          <w:rFonts w:ascii="Times New Roman" w:hAnsi="Times New Roman" w:cs="Times New Roman"/>
          <w:sz w:val="24"/>
          <w:szCs w:val="24"/>
        </w:rPr>
        <w:t xml:space="preserve">. </w:t>
      </w:r>
      <w:r w:rsidR="003913B7">
        <w:rPr>
          <w:rFonts w:ascii="Times New Roman" w:hAnsi="Times New Roman" w:cs="Times New Roman"/>
          <w:sz w:val="24"/>
          <w:szCs w:val="24"/>
        </w:rPr>
        <w:t>Providing children and young adults with a safe space in their educational facilities is also an effective intervention strategy since a lot of environmental time is spent in an educational facility, whether that be middle school, high school, or college</w:t>
      </w:r>
      <w:r w:rsidR="00144825">
        <w:rPr>
          <w:rFonts w:ascii="Times New Roman" w:hAnsi="Times New Roman" w:cs="Times New Roman"/>
          <w:sz w:val="24"/>
          <w:szCs w:val="24"/>
        </w:rPr>
        <w:t xml:space="preserve"> </w:t>
      </w:r>
      <w:r w:rsidR="00144825">
        <w:rPr>
          <w:rFonts w:ascii="Times New Roman" w:hAnsi="Times New Roman" w:cs="Times New Roman"/>
          <w:sz w:val="24"/>
          <w:szCs w:val="24"/>
        </w:rPr>
        <w:t xml:space="preserve">(Puhl and </w:t>
      </w:r>
      <w:r w:rsidR="00144825" w:rsidRPr="008F30FE">
        <w:rPr>
          <w:rFonts w:ascii="Times New Roman" w:eastAsia="Times New Roman" w:hAnsi="Times New Roman" w:cs="Times New Roman"/>
          <w:sz w:val="24"/>
          <w:szCs w:val="24"/>
        </w:rPr>
        <w:t>Neumark-Sztainer</w:t>
      </w:r>
      <w:r w:rsidR="00144825">
        <w:rPr>
          <w:rFonts w:ascii="Times New Roman" w:eastAsia="Times New Roman" w:hAnsi="Times New Roman" w:cs="Times New Roman"/>
          <w:sz w:val="24"/>
          <w:szCs w:val="24"/>
        </w:rPr>
        <w:t>, 2014)</w:t>
      </w:r>
      <w:r w:rsidR="003913B7">
        <w:rPr>
          <w:rFonts w:ascii="Times New Roman" w:hAnsi="Times New Roman" w:cs="Times New Roman"/>
          <w:sz w:val="24"/>
          <w:szCs w:val="24"/>
        </w:rPr>
        <w:t>. Children and young adults in these facilities should have open access to counselors, adult figures to uplift them, education on the issue itself with separated genders, and</w:t>
      </w:r>
      <w:r w:rsidR="00B75D29">
        <w:rPr>
          <w:rFonts w:ascii="Times New Roman" w:hAnsi="Times New Roman" w:cs="Times New Roman"/>
          <w:sz w:val="24"/>
          <w:szCs w:val="24"/>
        </w:rPr>
        <w:t xml:space="preserve"> promotion of proper eating habits amongst influential adults. </w:t>
      </w:r>
    </w:p>
    <w:p w14:paraId="423AAE54" w14:textId="3B571E90" w:rsidR="00050A0E" w:rsidRDefault="00050A0E" w:rsidP="007863B4">
      <w:pPr>
        <w:spacing w:line="360" w:lineRule="auto"/>
        <w:ind w:firstLine="720"/>
        <w:rPr>
          <w:rFonts w:ascii="Times New Roman" w:hAnsi="Times New Roman" w:cs="Times New Roman"/>
          <w:sz w:val="24"/>
          <w:szCs w:val="24"/>
        </w:rPr>
      </w:pPr>
      <w:r>
        <w:rPr>
          <w:rFonts w:ascii="Times New Roman" w:hAnsi="Times New Roman" w:cs="Times New Roman"/>
          <w:sz w:val="24"/>
          <w:szCs w:val="24"/>
        </w:rPr>
        <w:t>As it pertains to intervention at the organizational level, the largest influence on body image and disordered eating is social media. Unfortunately, it can be difficult to intervene when it concerns social media and social norms that are propagated through social media. The time an individual spends on social media is typically determined by the individual themselves, unless an authoritative figure, such as a parent, plays a role in this determination. The best intervention would be to alter the social norms that are presented on social media concerning body image, weight, and eating habits. Fortunately, in the last decade or two, these norms have been shifted towards a more accepting and encouraging attitude</w:t>
      </w:r>
      <w:r w:rsidR="00FB1928">
        <w:rPr>
          <w:rFonts w:ascii="Times New Roman" w:hAnsi="Times New Roman" w:cs="Times New Roman"/>
          <w:sz w:val="24"/>
          <w:szCs w:val="24"/>
        </w:rPr>
        <w:t xml:space="preserve"> as it pertains to body image and weight</w:t>
      </w:r>
      <w:r>
        <w:rPr>
          <w:rFonts w:ascii="Times New Roman" w:hAnsi="Times New Roman" w:cs="Times New Roman"/>
          <w:sz w:val="24"/>
          <w:szCs w:val="24"/>
        </w:rPr>
        <w:t>. Social media</w:t>
      </w:r>
      <w:r w:rsidR="00FB1928">
        <w:rPr>
          <w:rFonts w:ascii="Times New Roman" w:hAnsi="Times New Roman" w:cs="Times New Roman"/>
          <w:sz w:val="24"/>
          <w:szCs w:val="24"/>
        </w:rPr>
        <w:t xml:space="preserve"> as a whole, however, will always have negative and positive factors that will either contribute to or discourage disordered eating. The entirety of social media cannot be controlled, </w:t>
      </w:r>
      <w:r w:rsidR="00FB1928">
        <w:rPr>
          <w:rFonts w:ascii="Times New Roman" w:hAnsi="Times New Roman" w:cs="Times New Roman"/>
          <w:sz w:val="24"/>
          <w:szCs w:val="24"/>
        </w:rPr>
        <w:lastRenderedPageBreak/>
        <w:t xml:space="preserve">but public health can promote healthy food relationships through ads, social media accounts, and other promotional tools. </w:t>
      </w:r>
    </w:p>
    <w:p w14:paraId="183C5714" w14:textId="2288EC59" w:rsidR="00FB1928" w:rsidRDefault="00FB1928" w:rsidP="007863B4">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huge contributor to disordered eating </w:t>
      </w:r>
      <w:r w:rsidR="004B6F08">
        <w:rPr>
          <w:rFonts w:ascii="Times New Roman" w:hAnsi="Times New Roman" w:cs="Times New Roman"/>
          <w:sz w:val="24"/>
          <w:szCs w:val="24"/>
        </w:rPr>
        <w:t>is</w:t>
      </w:r>
      <w:r>
        <w:rPr>
          <w:rFonts w:ascii="Times New Roman" w:hAnsi="Times New Roman" w:cs="Times New Roman"/>
          <w:sz w:val="24"/>
          <w:szCs w:val="24"/>
        </w:rPr>
        <w:t xml:space="preserve"> the interpersonal </w:t>
      </w:r>
      <w:r w:rsidR="004B6F08">
        <w:rPr>
          <w:rFonts w:ascii="Times New Roman" w:hAnsi="Times New Roman" w:cs="Times New Roman"/>
          <w:sz w:val="24"/>
          <w:szCs w:val="24"/>
        </w:rPr>
        <w:t>factors</w:t>
      </w:r>
      <w:r>
        <w:rPr>
          <w:rFonts w:ascii="Times New Roman" w:hAnsi="Times New Roman" w:cs="Times New Roman"/>
          <w:sz w:val="24"/>
          <w:szCs w:val="24"/>
        </w:rPr>
        <w:t xml:space="preserve"> of an individual’s life. Whether it be friends, family, teachers, or acquaintances, the words people </w:t>
      </w:r>
      <w:r w:rsidR="004B6F08">
        <w:rPr>
          <w:rFonts w:ascii="Times New Roman" w:hAnsi="Times New Roman" w:cs="Times New Roman"/>
          <w:sz w:val="24"/>
          <w:szCs w:val="24"/>
        </w:rPr>
        <w:t>say and</w:t>
      </w:r>
      <w:r>
        <w:rPr>
          <w:rFonts w:ascii="Times New Roman" w:hAnsi="Times New Roman" w:cs="Times New Roman"/>
          <w:sz w:val="24"/>
          <w:szCs w:val="24"/>
        </w:rPr>
        <w:t xml:space="preserve"> the behaviors they take part in can cause damage</w:t>
      </w:r>
      <w:r w:rsidR="004B6F08">
        <w:rPr>
          <w:rFonts w:ascii="Times New Roman" w:hAnsi="Times New Roman" w:cs="Times New Roman"/>
          <w:sz w:val="24"/>
          <w:szCs w:val="24"/>
        </w:rPr>
        <w:t xml:space="preserve"> to an individual’s relationship with their body and the foods they eat. Unfortunately, often the biggest contributors to a negative relationship with food is a mother figure. </w:t>
      </w:r>
      <w:r w:rsidR="00270BBB">
        <w:rPr>
          <w:rFonts w:ascii="Times New Roman" w:hAnsi="Times New Roman" w:cs="Times New Roman"/>
          <w:sz w:val="24"/>
          <w:szCs w:val="24"/>
        </w:rPr>
        <w:t>In my close relationships, I have witnessed how detrimental a mother can be to her child’s self-confidence and relationship with food. Usually, these mothers struggle with disordered eating</w:t>
      </w:r>
      <w:r w:rsidR="00D84BE2">
        <w:rPr>
          <w:rFonts w:ascii="Times New Roman" w:hAnsi="Times New Roman" w:cs="Times New Roman"/>
          <w:sz w:val="24"/>
          <w:szCs w:val="24"/>
        </w:rPr>
        <w:t xml:space="preserve"> as well</w:t>
      </w:r>
      <w:r w:rsidR="00270BBB">
        <w:rPr>
          <w:rFonts w:ascii="Times New Roman" w:hAnsi="Times New Roman" w:cs="Times New Roman"/>
          <w:sz w:val="24"/>
          <w:szCs w:val="24"/>
        </w:rPr>
        <w:t xml:space="preserve">. In the midst of their struggle, they can often project their insecurities onto their children. </w:t>
      </w:r>
      <w:r w:rsidR="00D84BE2">
        <w:rPr>
          <w:rFonts w:ascii="Times New Roman" w:hAnsi="Times New Roman" w:cs="Times New Roman"/>
          <w:sz w:val="24"/>
          <w:szCs w:val="24"/>
        </w:rPr>
        <w:t>These projections take a huge toll on their children</w:t>
      </w:r>
      <w:r w:rsidR="00541E83">
        <w:rPr>
          <w:rFonts w:ascii="Times New Roman" w:hAnsi="Times New Roman" w:cs="Times New Roman"/>
          <w:sz w:val="24"/>
          <w:szCs w:val="24"/>
        </w:rPr>
        <w:t xml:space="preserve"> and can cause disordered eating</w:t>
      </w:r>
      <w:r w:rsidR="00D84BE2">
        <w:rPr>
          <w:rFonts w:ascii="Times New Roman" w:hAnsi="Times New Roman" w:cs="Times New Roman"/>
          <w:sz w:val="24"/>
          <w:szCs w:val="24"/>
        </w:rPr>
        <w:t xml:space="preserve">. </w:t>
      </w:r>
      <w:r w:rsidR="00A24057">
        <w:rPr>
          <w:rFonts w:ascii="Times New Roman" w:hAnsi="Times New Roman" w:cs="Times New Roman"/>
          <w:sz w:val="24"/>
          <w:szCs w:val="24"/>
        </w:rPr>
        <w:t>Often,</w:t>
      </w:r>
      <w:r w:rsidR="00D84BE2">
        <w:rPr>
          <w:rFonts w:ascii="Times New Roman" w:hAnsi="Times New Roman" w:cs="Times New Roman"/>
          <w:sz w:val="24"/>
          <w:szCs w:val="24"/>
        </w:rPr>
        <w:t xml:space="preserve"> I believe the best intervention strategy </w:t>
      </w:r>
      <w:r w:rsidR="00BA454B">
        <w:rPr>
          <w:rFonts w:ascii="Times New Roman" w:hAnsi="Times New Roman" w:cs="Times New Roman"/>
          <w:sz w:val="24"/>
          <w:szCs w:val="24"/>
        </w:rPr>
        <w:t>in a family setting is</w:t>
      </w:r>
      <w:r w:rsidR="00144511">
        <w:rPr>
          <w:rFonts w:ascii="Times New Roman" w:hAnsi="Times New Roman" w:cs="Times New Roman"/>
          <w:sz w:val="24"/>
          <w:szCs w:val="24"/>
        </w:rPr>
        <w:t xml:space="preserve"> to help make</w:t>
      </w:r>
      <w:r w:rsidR="00BA454B">
        <w:rPr>
          <w:rFonts w:ascii="Times New Roman" w:hAnsi="Times New Roman" w:cs="Times New Roman"/>
          <w:sz w:val="24"/>
          <w:szCs w:val="24"/>
        </w:rPr>
        <w:t xml:space="preserve"> the mother aware of what she is doing</w:t>
      </w:r>
      <w:r w:rsidR="00940A51">
        <w:rPr>
          <w:rFonts w:ascii="Times New Roman" w:hAnsi="Times New Roman" w:cs="Times New Roman"/>
          <w:sz w:val="24"/>
          <w:szCs w:val="24"/>
        </w:rPr>
        <w:t xml:space="preserve"> and offer</w:t>
      </w:r>
      <w:r w:rsidR="002E6214">
        <w:rPr>
          <w:rFonts w:ascii="Times New Roman" w:hAnsi="Times New Roman" w:cs="Times New Roman"/>
          <w:sz w:val="24"/>
          <w:szCs w:val="24"/>
        </w:rPr>
        <w:t xml:space="preserve"> </w:t>
      </w:r>
      <w:r w:rsidR="00144511">
        <w:rPr>
          <w:rFonts w:ascii="Times New Roman" w:hAnsi="Times New Roman" w:cs="Times New Roman"/>
          <w:sz w:val="24"/>
          <w:szCs w:val="24"/>
        </w:rPr>
        <w:t>counseling at the family and individual level.</w:t>
      </w:r>
      <w:r w:rsidR="002E6214">
        <w:rPr>
          <w:rFonts w:ascii="Times New Roman" w:hAnsi="Times New Roman" w:cs="Times New Roman"/>
          <w:sz w:val="24"/>
          <w:szCs w:val="24"/>
        </w:rPr>
        <w:t xml:space="preserve"> Providing educational materials to families through medical offices, schools, workplaces, and other organizational facilities </w:t>
      </w:r>
      <w:r w:rsidR="00F21042">
        <w:rPr>
          <w:rFonts w:ascii="Times New Roman" w:hAnsi="Times New Roman" w:cs="Times New Roman"/>
          <w:sz w:val="24"/>
          <w:szCs w:val="24"/>
        </w:rPr>
        <w:t>would</w:t>
      </w:r>
      <w:r w:rsidR="002E6214">
        <w:rPr>
          <w:rFonts w:ascii="Times New Roman" w:hAnsi="Times New Roman" w:cs="Times New Roman"/>
          <w:sz w:val="24"/>
          <w:szCs w:val="24"/>
        </w:rPr>
        <w:t xml:space="preserve"> bring more awareness to the issue </w:t>
      </w:r>
      <w:r w:rsidR="00DE49C8">
        <w:rPr>
          <w:rFonts w:ascii="Times New Roman" w:hAnsi="Times New Roman" w:cs="Times New Roman"/>
          <w:sz w:val="24"/>
          <w:szCs w:val="24"/>
        </w:rPr>
        <w:t>in the eyes of the parents</w:t>
      </w:r>
      <w:r w:rsidR="00F21042">
        <w:rPr>
          <w:rFonts w:ascii="Times New Roman" w:hAnsi="Times New Roman" w:cs="Times New Roman"/>
          <w:sz w:val="24"/>
          <w:szCs w:val="24"/>
        </w:rPr>
        <w:t xml:space="preserve"> </w:t>
      </w:r>
      <w:r w:rsidR="00F21042">
        <w:rPr>
          <w:rFonts w:ascii="Times New Roman" w:hAnsi="Times New Roman" w:cs="Times New Roman"/>
          <w:sz w:val="24"/>
          <w:szCs w:val="24"/>
        </w:rPr>
        <w:t>(Pike and Rodin, 1992)</w:t>
      </w:r>
      <w:r w:rsidR="00DE49C8">
        <w:rPr>
          <w:rFonts w:ascii="Times New Roman" w:hAnsi="Times New Roman" w:cs="Times New Roman"/>
          <w:sz w:val="24"/>
          <w:szCs w:val="24"/>
        </w:rPr>
        <w:t xml:space="preserve">. </w:t>
      </w:r>
      <w:r w:rsidR="00AD1CA3">
        <w:rPr>
          <w:rFonts w:ascii="Times New Roman" w:hAnsi="Times New Roman" w:cs="Times New Roman"/>
          <w:sz w:val="24"/>
          <w:szCs w:val="24"/>
        </w:rPr>
        <w:t xml:space="preserve">Bringing healing to the mother </w:t>
      </w:r>
      <w:r w:rsidR="0046504D">
        <w:rPr>
          <w:rFonts w:ascii="Times New Roman" w:hAnsi="Times New Roman" w:cs="Times New Roman"/>
          <w:sz w:val="24"/>
          <w:szCs w:val="24"/>
        </w:rPr>
        <w:t xml:space="preserve">or mother figure </w:t>
      </w:r>
      <w:r w:rsidR="00AD1CA3">
        <w:rPr>
          <w:rFonts w:ascii="Times New Roman" w:hAnsi="Times New Roman" w:cs="Times New Roman"/>
          <w:sz w:val="24"/>
          <w:szCs w:val="24"/>
        </w:rPr>
        <w:t xml:space="preserve">should have a trickle-down effect into the life of the daughter. </w:t>
      </w:r>
    </w:p>
    <w:p w14:paraId="7DC5C263" w14:textId="018A9AC8" w:rsidR="0046504D" w:rsidRDefault="0046504D" w:rsidP="007863B4">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Beyond familial relationships, </w:t>
      </w:r>
      <w:r w:rsidR="00F21042">
        <w:rPr>
          <w:rFonts w:ascii="Times New Roman" w:hAnsi="Times New Roman" w:cs="Times New Roman"/>
          <w:sz w:val="24"/>
          <w:szCs w:val="24"/>
        </w:rPr>
        <w:t xml:space="preserve">there </w:t>
      </w:r>
      <w:r w:rsidR="00391587">
        <w:rPr>
          <w:rFonts w:ascii="Times New Roman" w:hAnsi="Times New Roman" w:cs="Times New Roman"/>
          <w:sz w:val="24"/>
          <w:szCs w:val="24"/>
        </w:rPr>
        <w:t xml:space="preserve">are other influential relationships that can </w:t>
      </w:r>
      <w:r w:rsidR="0096331A">
        <w:rPr>
          <w:rFonts w:ascii="Times New Roman" w:hAnsi="Times New Roman" w:cs="Times New Roman"/>
          <w:sz w:val="24"/>
          <w:szCs w:val="24"/>
        </w:rPr>
        <w:t>a</w:t>
      </w:r>
      <w:r w:rsidR="00391587">
        <w:rPr>
          <w:rFonts w:ascii="Times New Roman" w:hAnsi="Times New Roman" w:cs="Times New Roman"/>
          <w:sz w:val="24"/>
          <w:szCs w:val="24"/>
        </w:rPr>
        <w:t>ffect disordered eatin</w:t>
      </w:r>
      <w:r w:rsidR="0096331A">
        <w:rPr>
          <w:rFonts w:ascii="Times New Roman" w:hAnsi="Times New Roman" w:cs="Times New Roman"/>
          <w:sz w:val="24"/>
          <w:szCs w:val="24"/>
        </w:rPr>
        <w:t>g habits and body dissatisfaction. The most important of these are the people within the individual’s social circles</w:t>
      </w:r>
      <w:r w:rsidR="00D629B7">
        <w:rPr>
          <w:rFonts w:ascii="Times New Roman" w:hAnsi="Times New Roman" w:cs="Times New Roman"/>
          <w:sz w:val="24"/>
          <w:szCs w:val="24"/>
        </w:rPr>
        <w:t xml:space="preserve">, especially as it pertains to their behaviors. Young women are highly influential and tend to follow their peers in order to “fit in”. </w:t>
      </w:r>
      <w:r w:rsidR="00E41715">
        <w:rPr>
          <w:rFonts w:ascii="Times New Roman" w:hAnsi="Times New Roman" w:cs="Times New Roman"/>
          <w:sz w:val="24"/>
          <w:szCs w:val="24"/>
        </w:rPr>
        <w:t xml:space="preserve">If their peers are participating in disordered eating, they are more likely to follow in their path. Also, if these peers participate in negative self-talk, this could cause an individual to then compare themselves to that person and also participate in negative self-talk. It is a cycle that is highly influenced by the people surrounding them. To provide intervention for these behaviors, we should focus on </w:t>
      </w:r>
      <w:r w:rsidR="00110976">
        <w:rPr>
          <w:rFonts w:ascii="Times New Roman" w:hAnsi="Times New Roman" w:cs="Times New Roman"/>
          <w:sz w:val="24"/>
          <w:szCs w:val="24"/>
        </w:rPr>
        <w:t xml:space="preserve">promoting </w:t>
      </w:r>
      <w:r w:rsidR="00E41715">
        <w:rPr>
          <w:rFonts w:ascii="Times New Roman" w:hAnsi="Times New Roman" w:cs="Times New Roman"/>
          <w:sz w:val="24"/>
          <w:szCs w:val="24"/>
        </w:rPr>
        <w:t xml:space="preserve">educational materials within schools and encouraging girls to have open conversations with trustworthy adults </w:t>
      </w:r>
      <w:r w:rsidR="00110976">
        <w:rPr>
          <w:rFonts w:ascii="Times New Roman" w:hAnsi="Times New Roman" w:cs="Times New Roman"/>
          <w:sz w:val="24"/>
          <w:szCs w:val="24"/>
        </w:rPr>
        <w:t xml:space="preserve">and </w:t>
      </w:r>
      <w:r w:rsidR="00E41715">
        <w:rPr>
          <w:rFonts w:ascii="Times New Roman" w:hAnsi="Times New Roman" w:cs="Times New Roman"/>
          <w:sz w:val="24"/>
          <w:szCs w:val="24"/>
        </w:rPr>
        <w:t xml:space="preserve">their peers. </w:t>
      </w:r>
      <w:r w:rsidR="00110976">
        <w:rPr>
          <w:rFonts w:ascii="Times New Roman" w:hAnsi="Times New Roman" w:cs="Times New Roman"/>
          <w:sz w:val="24"/>
          <w:szCs w:val="24"/>
        </w:rPr>
        <w:t>We want to create a safe space to allow open conversation</w:t>
      </w:r>
      <w:r w:rsidR="00622FFE">
        <w:rPr>
          <w:rFonts w:ascii="Times New Roman" w:hAnsi="Times New Roman" w:cs="Times New Roman"/>
          <w:sz w:val="24"/>
          <w:szCs w:val="24"/>
        </w:rPr>
        <w:t>s</w:t>
      </w:r>
      <w:r w:rsidR="00110976">
        <w:rPr>
          <w:rFonts w:ascii="Times New Roman" w:hAnsi="Times New Roman" w:cs="Times New Roman"/>
          <w:sz w:val="24"/>
          <w:szCs w:val="24"/>
        </w:rPr>
        <w:t xml:space="preserve"> that result in confidence building and encouragement. Providing students and young adults with books or other media materials that show disordered eating behaviors and eating disorders</w:t>
      </w:r>
      <w:r w:rsidR="00613A20">
        <w:rPr>
          <w:rFonts w:ascii="Times New Roman" w:hAnsi="Times New Roman" w:cs="Times New Roman"/>
          <w:sz w:val="24"/>
          <w:szCs w:val="24"/>
        </w:rPr>
        <w:t xml:space="preserve"> in</w:t>
      </w:r>
      <w:r w:rsidR="00110976">
        <w:rPr>
          <w:rFonts w:ascii="Times New Roman" w:hAnsi="Times New Roman" w:cs="Times New Roman"/>
          <w:sz w:val="24"/>
          <w:szCs w:val="24"/>
        </w:rPr>
        <w:t xml:space="preserve"> a more relatable and realistic light could also help students to notice their own unhealthy behaviors. Another way peers can</w:t>
      </w:r>
      <w:r w:rsidR="00E41715">
        <w:rPr>
          <w:rFonts w:ascii="Times New Roman" w:hAnsi="Times New Roman" w:cs="Times New Roman"/>
          <w:sz w:val="24"/>
          <w:szCs w:val="24"/>
        </w:rPr>
        <w:t xml:space="preserve"> negatively contribute to disordered eating </w:t>
      </w:r>
      <w:r w:rsidR="00110976">
        <w:rPr>
          <w:rFonts w:ascii="Times New Roman" w:hAnsi="Times New Roman" w:cs="Times New Roman"/>
          <w:sz w:val="24"/>
          <w:szCs w:val="24"/>
        </w:rPr>
        <w:t xml:space="preserve">is </w:t>
      </w:r>
      <w:r w:rsidR="00E41715">
        <w:rPr>
          <w:rFonts w:ascii="Times New Roman" w:hAnsi="Times New Roman" w:cs="Times New Roman"/>
          <w:sz w:val="24"/>
          <w:szCs w:val="24"/>
        </w:rPr>
        <w:t xml:space="preserve">through </w:t>
      </w:r>
      <w:r w:rsidR="00E41715">
        <w:rPr>
          <w:rFonts w:ascii="Times New Roman" w:hAnsi="Times New Roman" w:cs="Times New Roman"/>
          <w:sz w:val="24"/>
          <w:szCs w:val="24"/>
        </w:rPr>
        <w:lastRenderedPageBreak/>
        <w:t xml:space="preserve">bullying. Unfortunately, bullying based on appearance is very common, especially in high school students. These harmful words and actions can be detrimental to an individual’s relationship with </w:t>
      </w:r>
      <w:r w:rsidR="00110976">
        <w:rPr>
          <w:rFonts w:ascii="Times New Roman" w:hAnsi="Times New Roman" w:cs="Times New Roman"/>
          <w:sz w:val="24"/>
          <w:szCs w:val="24"/>
        </w:rPr>
        <w:t xml:space="preserve">their body and </w:t>
      </w:r>
      <w:r w:rsidR="00E41715">
        <w:rPr>
          <w:rFonts w:ascii="Times New Roman" w:hAnsi="Times New Roman" w:cs="Times New Roman"/>
          <w:sz w:val="24"/>
          <w:szCs w:val="24"/>
        </w:rPr>
        <w:t xml:space="preserve">food. </w:t>
      </w:r>
      <w:r w:rsidR="00110976">
        <w:rPr>
          <w:rFonts w:ascii="Times New Roman" w:hAnsi="Times New Roman" w:cs="Times New Roman"/>
          <w:sz w:val="24"/>
          <w:szCs w:val="24"/>
        </w:rPr>
        <w:t>Putting anti-bullying policies in place and providing realistic information on the effect of bullying is extremely important. Also having counselors who can reach out to students who are bullied or reach out to those who are doing the bullying will be helpful to provide healing and growth to discourage bullying from the same individuals in the future.</w:t>
      </w:r>
    </w:p>
    <w:p w14:paraId="03CF6F84" w14:textId="535C62FA" w:rsidR="008F0CF4" w:rsidRPr="007863B4" w:rsidRDefault="008F0CF4" w:rsidP="007863B4">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a lot of steps that can be taken to provide intervention for disordered eating behaviors and eating disorders. The list could go on and on. There are so many influential factors that contribute to a poor relationship with food and one’s body image. </w:t>
      </w:r>
      <w:r w:rsidR="007F7FF5">
        <w:rPr>
          <w:rFonts w:ascii="Times New Roman" w:hAnsi="Times New Roman" w:cs="Times New Roman"/>
          <w:sz w:val="24"/>
          <w:szCs w:val="24"/>
        </w:rPr>
        <w:t>There are so many factors we could address, but education on the issue is one of the most influential. It</w:t>
      </w:r>
      <w:r w:rsidR="0078392B">
        <w:rPr>
          <w:rFonts w:ascii="Times New Roman" w:hAnsi="Times New Roman" w:cs="Times New Roman"/>
          <w:sz w:val="24"/>
          <w:szCs w:val="24"/>
        </w:rPr>
        <w:t xml:space="preserve"> is important for individuals to </w:t>
      </w:r>
      <w:r w:rsidR="003F3BFC">
        <w:rPr>
          <w:rFonts w:ascii="Times New Roman" w:hAnsi="Times New Roman" w:cs="Times New Roman"/>
          <w:sz w:val="24"/>
          <w:szCs w:val="24"/>
        </w:rPr>
        <w:t xml:space="preserve">recognize their disordered eating habits in order to take the steps to heal. </w:t>
      </w:r>
    </w:p>
    <w:p w14:paraId="3995DAFA" w14:textId="77777777" w:rsidR="002B6B19" w:rsidRPr="002B6B19" w:rsidRDefault="002B6B19" w:rsidP="002B6B19">
      <w:pPr>
        <w:spacing w:line="360" w:lineRule="auto"/>
        <w:ind w:firstLine="720"/>
        <w:rPr>
          <w:rFonts w:ascii="Times New Roman" w:hAnsi="Times New Roman" w:cs="Times New Roman"/>
          <w:sz w:val="24"/>
          <w:szCs w:val="24"/>
        </w:rPr>
      </w:pPr>
    </w:p>
    <w:p w14:paraId="1BD48051" w14:textId="4B44CC27" w:rsidR="00293FB8" w:rsidRDefault="00293FB8" w:rsidP="00183DEC">
      <w:pPr>
        <w:spacing w:line="360" w:lineRule="auto"/>
        <w:rPr>
          <w:rFonts w:ascii="Times New Roman" w:hAnsi="Times New Roman" w:cs="Times New Roman"/>
          <w:sz w:val="24"/>
          <w:szCs w:val="24"/>
        </w:rPr>
      </w:pPr>
    </w:p>
    <w:p w14:paraId="2958C46B" w14:textId="77777777" w:rsidR="00183DEC" w:rsidRDefault="00183DEC" w:rsidP="00183DEC">
      <w:pPr>
        <w:spacing w:line="360" w:lineRule="auto"/>
        <w:rPr>
          <w:rFonts w:ascii="Times New Roman" w:hAnsi="Times New Roman" w:cs="Times New Roman"/>
          <w:sz w:val="24"/>
          <w:szCs w:val="24"/>
        </w:rPr>
      </w:pPr>
    </w:p>
    <w:p w14:paraId="375CA577" w14:textId="78448F48" w:rsidR="00293FB8" w:rsidRDefault="00293FB8" w:rsidP="007174A6">
      <w:pPr>
        <w:spacing w:line="360" w:lineRule="auto"/>
        <w:rPr>
          <w:rFonts w:ascii="Times New Roman" w:hAnsi="Times New Roman" w:cs="Times New Roman"/>
          <w:sz w:val="24"/>
          <w:szCs w:val="24"/>
        </w:rPr>
      </w:pPr>
    </w:p>
    <w:p w14:paraId="7939C12D" w14:textId="0E144F0F" w:rsidR="00293FB8" w:rsidRDefault="00293FB8" w:rsidP="008A2CF2">
      <w:pPr>
        <w:spacing w:line="360" w:lineRule="auto"/>
        <w:ind w:firstLine="720"/>
        <w:rPr>
          <w:rFonts w:ascii="Times New Roman" w:hAnsi="Times New Roman" w:cs="Times New Roman"/>
          <w:sz w:val="24"/>
          <w:szCs w:val="24"/>
        </w:rPr>
      </w:pPr>
    </w:p>
    <w:p w14:paraId="3C29A361" w14:textId="246D8B2B" w:rsidR="00566D78" w:rsidRDefault="00566D78" w:rsidP="008A2CF2">
      <w:pPr>
        <w:spacing w:line="360" w:lineRule="auto"/>
        <w:ind w:firstLine="720"/>
        <w:rPr>
          <w:rFonts w:ascii="Times New Roman" w:hAnsi="Times New Roman" w:cs="Times New Roman"/>
          <w:sz w:val="24"/>
          <w:szCs w:val="24"/>
        </w:rPr>
      </w:pPr>
    </w:p>
    <w:p w14:paraId="1980BCAD" w14:textId="7AD2FA55" w:rsidR="00566D78" w:rsidRDefault="00566D78" w:rsidP="008A2CF2">
      <w:pPr>
        <w:spacing w:line="360" w:lineRule="auto"/>
        <w:ind w:firstLine="720"/>
        <w:rPr>
          <w:rFonts w:ascii="Times New Roman" w:hAnsi="Times New Roman" w:cs="Times New Roman"/>
          <w:sz w:val="24"/>
          <w:szCs w:val="24"/>
        </w:rPr>
      </w:pPr>
    </w:p>
    <w:p w14:paraId="0ADA85A5" w14:textId="7C45BAAB" w:rsidR="00566D78" w:rsidRDefault="00566D78" w:rsidP="008A2CF2">
      <w:pPr>
        <w:spacing w:line="360" w:lineRule="auto"/>
        <w:ind w:firstLine="720"/>
        <w:rPr>
          <w:rFonts w:ascii="Times New Roman" w:hAnsi="Times New Roman" w:cs="Times New Roman"/>
          <w:sz w:val="24"/>
          <w:szCs w:val="24"/>
        </w:rPr>
      </w:pPr>
    </w:p>
    <w:p w14:paraId="1A172703" w14:textId="05405F5B" w:rsidR="00566D78" w:rsidRDefault="00566D78" w:rsidP="008A2CF2">
      <w:pPr>
        <w:spacing w:line="360" w:lineRule="auto"/>
        <w:ind w:firstLine="720"/>
        <w:rPr>
          <w:rFonts w:ascii="Times New Roman" w:hAnsi="Times New Roman" w:cs="Times New Roman"/>
          <w:sz w:val="24"/>
          <w:szCs w:val="24"/>
        </w:rPr>
      </w:pPr>
    </w:p>
    <w:p w14:paraId="1196E18E" w14:textId="6457C09A" w:rsidR="00566D78" w:rsidRDefault="00566D78" w:rsidP="008A2CF2">
      <w:pPr>
        <w:spacing w:line="360" w:lineRule="auto"/>
        <w:ind w:firstLine="720"/>
        <w:rPr>
          <w:rFonts w:ascii="Times New Roman" w:hAnsi="Times New Roman" w:cs="Times New Roman"/>
          <w:sz w:val="24"/>
          <w:szCs w:val="24"/>
        </w:rPr>
      </w:pPr>
    </w:p>
    <w:p w14:paraId="1584C0BE" w14:textId="20E308F9" w:rsidR="00566D78" w:rsidRDefault="00566D78" w:rsidP="008A2CF2">
      <w:pPr>
        <w:spacing w:line="360" w:lineRule="auto"/>
        <w:ind w:firstLine="720"/>
        <w:rPr>
          <w:rFonts w:ascii="Times New Roman" w:hAnsi="Times New Roman" w:cs="Times New Roman"/>
          <w:sz w:val="24"/>
          <w:szCs w:val="24"/>
        </w:rPr>
      </w:pPr>
    </w:p>
    <w:p w14:paraId="291303A0" w14:textId="50016EDC" w:rsidR="00385128" w:rsidRDefault="00385128" w:rsidP="00385128">
      <w:pPr>
        <w:spacing w:line="360" w:lineRule="auto"/>
        <w:rPr>
          <w:rFonts w:ascii="Times New Roman" w:hAnsi="Times New Roman" w:cs="Times New Roman"/>
          <w:sz w:val="24"/>
          <w:szCs w:val="24"/>
        </w:rPr>
      </w:pPr>
    </w:p>
    <w:p w14:paraId="6206D911" w14:textId="77777777" w:rsidR="003B3361" w:rsidRDefault="003B3361" w:rsidP="00385128">
      <w:pPr>
        <w:spacing w:line="360" w:lineRule="auto"/>
        <w:rPr>
          <w:rFonts w:ascii="Times New Roman" w:hAnsi="Times New Roman" w:cs="Times New Roman"/>
          <w:sz w:val="24"/>
          <w:szCs w:val="24"/>
        </w:rPr>
      </w:pPr>
    </w:p>
    <w:p w14:paraId="1EF17B0F" w14:textId="77777777" w:rsidR="00566D78" w:rsidRPr="000001D3" w:rsidRDefault="00566D78" w:rsidP="008A2CF2">
      <w:pPr>
        <w:spacing w:line="360" w:lineRule="auto"/>
        <w:ind w:firstLine="720"/>
        <w:rPr>
          <w:rFonts w:ascii="Times New Roman" w:hAnsi="Times New Roman" w:cs="Times New Roman"/>
          <w:sz w:val="24"/>
          <w:szCs w:val="24"/>
        </w:rPr>
      </w:pPr>
    </w:p>
    <w:p w14:paraId="0C6A9F35" w14:textId="369BF913" w:rsidR="008A2CF2" w:rsidRPr="00B31707" w:rsidRDefault="00DF63AD" w:rsidP="006E2940">
      <w:pPr>
        <w:spacing w:line="360" w:lineRule="auto"/>
        <w:ind w:left="3600" w:firstLine="720"/>
        <w:rPr>
          <w:rFonts w:ascii="Times New Roman" w:hAnsi="Times New Roman" w:cs="Times New Roman"/>
          <w:sz w:val="24"/>
          <w:szCs w:val="24"/>
        </w:rPr>
      </w:pPr>
      <w:r>
        <w:rPr>
          <w:rFonts w:ascii="Times New Roman" w:hAnsi="Times New Roman" w:cs="Times New Roman"/>
          <w:b/>
          <w:bCs/>
          <w:sz w:val="24"/>
          <w:szCs w:val="24"/>
        </w:rPr>
        <w:lastRenderedPageBreak/>
        <w:t>Works Cited</w:t>
      </w:r>
    </w:p>
    <w:p w14:paraId="085A7442" w14:textId="3575B7B6" w:rsidR="007F7D30" w:rsidRDefault="007F7D30" w:rsidP="007F7D30">
      <w:pPr>
        <w:spacing w:after="0" w:line="480" w:lineRule="auto"/>
        <w:ind w:left="720" w:hanging="720"/>
        <w:rPr>
          <w:rFonts w:ascii="Times New Roman" w:eastAsia="Times New Roman" w:hAnsi="Times New Roman" w:cs="Times New Roman"/>
          <w:sz w:val="24"/>
          <w:szCs w:val="24"/>
        </w:rPr>
      </w:pPr>
      <w:r w:rsidRPr="007F7D30">
        <w:rPr>
          <w:rFonts w:ascii="Times New Roman" w:eastAsia="Times New Roman" w:hAnsi="Times New Roman" w:cs="Times New Roman"/>
          <w:sz w:val="24"/>
          <w:szCs w:val="24"/>
        </w:rPr>
        <w:t xml:space="preserve">Akey, J. E., Rintamaki, L. S., &amp; Kane, T. L. (2013). Health Belief Model deterrents of social support seeking among people coping with eating disorders. </w:t>
      </w:r>
      <w:r w:rsidRPr="007F7D30">
        <w:rPr>
          <w:rFonts w:ascii="Times New Roman" w:eastAsia="Times New Roman" w:hAnsi="Times New Roman" w:cs="Times New Roman"/>
          <w:i/>
          <w:iCs/>
          <w:sz w:val="24"/>
          <w:szCs w:val="24"/>
        </w:rPr>
        <w:t>Journal of Affective Disorders</w:t>
      </w:r>
      <w:r w:rsidRPr="007F7D30">
        <w:rPr>
          <w:rFonts w:ascii="Times New Roman" w:eastAsia="Times New Roman" w:hAnsi="Times New Roman" w:cs="Times New Roman"/>
          <w:sz w:val="24"/>
          <w:szCs w:val="24"/>
        </w:rPr>
        <w:t xml:space="preserve">, </w:t>
      </w:r>
      <w:r w:rsidRPr="007F7D30">
        <w:rPr>
          <w:rFonts w:ascii="Times New Roman" w:eastAsia="Times New Roman" w:hAnsi="Times New Roman" w:cs="Times New Roman"/>
          <w:i/>
          <w:iCs/>
          <w:sz w:val="24"/>
          <w:szCs w:val="24"/>
        </w:rPr>
        <w:t>145</w:t>
      </w:r>
      <w:r w:rsidRPr="007F7D30">
        <w:rPr>
          <w:rFonts w:ascii="Times New Roman" w:eastAsia="Times New Roman" w:hAnsi="Times New Roman" w:cs="Times New Roman"/>
          <w:sz w:val="24"/>
          <w:szCs w:val="24"/>
        </w:rPr>
        <w:t xml:space="preserve">(2), 246–252. </w:t>
      </w:r>
      <w:hyperlink r:id="rId7" w:history="1">
        <w:r w:rsidR="00F83002" w:rsidRPr="001D0DB1">
          <w:rPr>
            <w:rStyle w:val="Hyperlink"/>
            <w:rFonts w:ascii="Times New Roman" w:eastAsia="Times New Roman" w:hAnsi="Times New Roman" w:cs="Times New Roman"/>
            <w:sz w:val="24"/>
            <w:szCs w:val="24"/>
          </w:rPr>
          <w:t>https://doi.org/10.1016/j.jad.2012.04.045</w:t>
        </w:r>
      </w:hyperlink>
    </w:p>
    <w:p w14:paraId="2367EEA7" w14:textId="13824BE5" w:rsidR="00F83002" w:rsidRDefault="00F83002" w:rsidP="00F83002">
      <w:pPr>
        <w:spacing w:after="0" w:line="480" w:lineRule="auto"/>
        <w:ind w:left="720" w:hanging="720"/>
        <w:rPr>
          <w:rFonts w:ascii="Times New Roman" w:eastAsia="Times New Roman" w:hAnsi="Times New Roman" w:cs="Times New Roman"/>
          <w:sz w:val="24"/>
          <w:szCs w:val="24"/>
        </w:rPr>
      </w:pPr>
      <w:r w:rsidRPr="00F83002">
        <w:rPr>
          <w:rFonts w:ascii="Times New Roman" w:eastAsia="Times New Roman" w:hAnsi="Times New Roman" w:cs="Times New Roman"/>
          <w:sz w:val="24"/>
          <w:szCs w:val="24"/>
        </w:rPr>
        <w:t xml:space="preserve">Flament, M. F., Hill, E. M., Buchholz, A., Henderson, K., Tasca, G. A., &amp; Goldfield, G. (2012). Internalization of the thin and muscular body ideal and disordered eating in adolescence: The mediation effects of body esteem. </w:t>
      </w:r>
      <w:r w:rsidRPr="00F83002">
        <w:rPr>
          <w:rFonts w:ascii="Times New Roman" w:eastAsia="Times New Roman" w:hAnsi="Times New Roman" w:cs="Times New Roman"/>
          <w:i/>
          <w:iCs/>
          <w:sz w:val="24"/>
          <w:szCs w:val="24"/>
        </w:rPr>
        <w:t>Body Image</w:t>
      </w:r>
      <w:r w:rsidRPr="00F83002">
        <w:rPr>
          <w:rFonts w:ascii="Times New Roman" w:eastAsia="Times New Roman" w:hAnsi="Times New Roman" w:cs="Times New Roman"/>
          <w:sz w:val="24"/>
          <w:szCs w:val="24"/>
        </w:rPr>
        <w:t xml:space="preserve">, </w:t>
      </w:r>
      <w:r w:rsidRPr="00F83002">
        <w:rPr>
          <w:rFonts w:ascii="Times New Roman" w:eastAsia="Times New Roman" w:hAnsi="Times New Roman" w:cs="Times New Roman"/>
          <w:i/>
          <w:iCs/>
          <w:sz w:val="24"/>
          <w:szCs w:val="24"/>
        </w:rPr>
        <w:t>9</w:t>
      </w:r>
      <w:r w:rsidRPr="00F83002">
        <w:rPr>
          <w:rFonts w:ascii="Times New Roman" w:eastAsia="Times New Roman" w:hAnsi="Times New Roman" w:cs="Times New Roman"/>
          <w:sz w:val="24"/>
          <w:szCs w:val="24"/>
        </w:rPr>
        <w:t>(1), 68–75. https://doi.org/10.1016/j.bodyim.2011.07.007</w:t>
      </w:r>
    </w:p>
    <w:p w14:paraId="10E941FB" w14:textId="2BD79421" w:rsidR="005D2C70" w:rsidRPr="005D2C70" w:rsidRDefault="005D2C70" w:rsidP="005D2C70">
      <w:pPr>
        <w:spacing w:after="0" w:line="480" w:lineRule="auto"/>
        <w:ind w:left="720" w:hanging="720"/>
        <w:rPr>
          <w:rFonts w:ascii="Times New Roman" w:eastAsia="Times New Roman" w:hAnsi="Times New Roman" w:cs="Times New Roman"/>
          <w:sz w:val="24"/>
          <w:szCs w:val="24"/>
        </w:rPr>
      </w:pPr>
      <w:r w:rsidRPr="005D2C70">
        <w:rPr>
          <w:rFonts w:ascii="Times New Roman" w:eastAsia="Times New Roman" w:hAnsi="Times New Roman" w:cs="Times New Roman"/>
          <w:sz w:val="24"/>
          <w:szCs w:val="24"/>
        </w:rPr>
        <w:t xml:space="preserve">Forney, K. J., &amp; Ward, R. M. (2013). Examining the moderating role of social norms between body dissatisfaction and disordered eating in college students. </w:t>
      </w:r>
      <w:r w:rsidRPr="005D2C70">
        <w:rPr>
          <w:rFonts w:ascii="Times New Roman" w:eastAsia="Times New Roman" w:hAnsi="Times New Roman" w:cs="Times New Roman"/>
          <w:i/>
          <w:iCs/>
          <w:sz w:val="24"/>
          <w:szCs w:val="24"/>
        </w:rPr>
        <w:t>Eating Behaviors</w:t>
      </w:r>
      <w:r w:rsidRPr="005D2C70">
        <w:rPr>
          <w:rFonts w:ascii="Times New Roman" w:eastAsia="Times New Roman" w:hAnsi="Times New Roman" w:cs="Times New Roman"/>
          <w:sz w:val="24"/>
          <w:szCs w:val="24"/>
        </w:rPr>
        <w:t xml:space="preserve">, </w:t>
      </w:r>
      <w:r w:rsidRPr="005D2C70">
        <w:rPr>
          <w:rFonts w:ascii="Times New Roman" w:eastAsia="Times New Roman" w:hAnsi="Times New Roman" w:cs="Times New Roman"/>
          <w:i/>
          <w:iCs/>
          <w:sz w:val="24"/>
          <w:szCs w:val="24"/>
        </w:rPr>
        <w:t>14</w:t>
      </w:r>
      <w:r w:rsidRPr="005D2C70">
        <w:rPr>
          <w:rFonts w:ascii="Times New Roman" w:eastAsia="Times New Roman" w:hAnsi="Times New Roman" w:cs="Times New Roman"/>
          <w:sz w:val="24"/>
          <w:szCs w:val="24"/>
        </w:rPr>
        <w:t>(1), 73–78. https://doi.org/10.1016/j.eatbeh.2012.10.017</w:t>
      </w:r>
    </w:p>
    <w:p w14:paraId="6291941F" w14:textId="0EF966CB" w:rsidR="00A80690" w:rsidRDefault="00A80690" w:rsidP="00A80690">
      <w:pPr>
        <w:pStyle w:val="NormalWeb"/>
        <w:spacing w:before="0" w:beforeAutospacing="0" w:after="0" w:afterAutospacing="0" w:line="360" w:lineRule="auto"/>
        <w:ind w:left="720" w:hanging="720"/>
      </w:pPr>
      <w:r w:rsidRPr="00B31707">
        <w:t xml:space="preserve">Gadalla, T., &amp; Piran, N. (2008). </w:t>
      </w:r>
      <w:r>
        <w:t xml:space="preserve">Psychiatric Comorbidity in Women with Disordered Eating Behavior: A National Study. </w:t>
      </w:r>
      <w:r>
        <w:rPr>
          <w:i/>
          <w:iCs/>
        </w:rPr>
        <w:t>Women &amp; Health</w:t>
      </w:r>
      <w:r>
        <w:t xml:space="preserve">, </w:t>
      </w:r>
      <w:r>
        <w:rPr>
          <w:i/>
          <w:iCs/>
        </w:rPr>
        <w:t>48</w:t>
      </w:r>
      <w:r>
        <w:t>(4), 467–484. https://doi.org/10.1080/03630240802575104</w:t>
      </w:r>
    </w:p>
    <w:p w14:paraId="684DBF03" w14:textId="4933C822" w:rsidR="00BF4B5E" w:rsidRDefault="00BF4B5E" w:rsidP="00BF4B5E">
      <w:pPr>
        <w:pStyle w:val="NormalWeb"/>
        <w:spacing w:before="0" w:beforeAutospacing="0" w:after="0" w:afterAutospacing="0" w:line="360" w:lineRule="auto"/>
        <w:ind w:left="720" w:hanging="720"/>
      </w:pPr>
      <w:r>
        <w:t xml:space="preserve">Hay, P. (2003). Quality of life and bulimic eating disorder behaviors: Findings from a community-based sample. </w:t>
      </w:r>
      <w:r>
        <w:rPr>
          <w:i/>
          <w:iCs/>
        </w:rPr>
        <w:t>International Journal of Eating Disorders</w:t>
      </w:r>
      <w:r>
        <w:t xml:space="preserve">, </w:t>
      </w:r>
      <w:r>
        <w:rPr>
          <w:i/>
          <w:iCs/>
        </w:rPr>
        <w:t>33</w:t>
      </w:r>
      <w:r>
        <w:t>(4), 434–442. https://doi.org/10.1002/eat.10162</w:t>
      </w:r>
    </w:p>
    <w:p w14:paraId="69344B11" w14:textId="6D41DC34" w:rsidR="00BF4B5E" w:rsidRDefault="00BF4B5E" w:rsidP="00BF4B5E">
      <w:pPr>
        <w:pStyle w:val="NormalWeb"/>
        <w:spacing w:before="0" w:beforeAutospacing="0" w:after="0" w:afterAutospacing="0" w:line="360" w:lineRule="auto"/>
        <w:ind w:left="720" w:hanging="720"/>
      </w:pPr>
      <w:r>
        <w:t xml:space="preserve">Herpertz-Dahlmann, B., Wille, N., Hölling, H., Vloet, T. D., &amp; Ravens-Sieberer, U. (2008). Disordered eating behaviour and attitudes, associated psychopathology and health-related quality of life: results of the BELLA study. </w:t>
      </w:r>
      <w:r>
        <w:rPr>
          <w:i/>
          <w:iCs/>
        </w:rPr>
        <w:t>European Child &amp; Adolescent Psychiatry</w:t>
      </w:r>
      <w:r>
        <w:t xml:space="preserve">, </w:t>
      </w:r>
      <w:r>
        <w:rPr>
          <w:i/>
          <w:iCs/>
        </w:rPr>
        <w:t>17</w:t>
      </w:r>
      <w:r>
        <w:t xml:space="preserve">(S1), 82–91. </w:t>
      </w:r>
      <w:hyperlink r:id="rId8" w:history="1">
        <w:r w:rsidR="009221CF" w:rsidRPr="00A62E73">
          <w:rPr>
            <w:rStyle w:val="Hyperlink"/>
          </w:rPr>
          <w:t>https://doi.org/10.1007/s00787-008-1009-9</w:t>
        </w:r>
      </w:hyperlink>
    </w:p>
    <w:p w14:paraId="4DFA812A" w14:textId="3EB37CC1" w:rsidR="009221CF" w:rsidRDefault="009221CF" w:rsidP="009221CF">
      <w:pPr>
        <w:pStyle w:val="NormalWeb"/>
        <w:spacing w:before="0" w:beforeAutospacing="0" w:after="0" w:afterAutospacing="0" w:line="360" w:lineRule="auto"/>
        <w:ind w:left="720" w:hanging="720"/>
      </w:pPr>
      <w:r>
        <w:t xml:space="preserve">Herzog, D. B., Greenwood, D. N., Dorer, D. J., Flores, A. T., Ekeblad, E. R., Richards, A., Blais, M. A., &amp; Keller, M. B. (2000). Mortality in eating disorders: A descriptive study. </w:t>
      </w:r>
      <w:r>
        <w:rPr>
          <w:i/>
          <w:iCs/>
        </w:rPr>
        <w:t>International Journal of Eating Disorders</w:t>
      </w:r>
      <w:r>
        <w:t xml:space="preserve">, </w:t>
      </w:r>
      <w:r>
        <w:rPr>
          <w:i/>
          <w:iCs/>
        </w:rPr>
        <w:t>28</w:t>
      </w:r>
      <w:r>
        <w:t>(1), 20–26. https://onlinelibrary.wiley.com/doi/abs/10.1002/(SICI)1098-108X(200007)28:1%3C20::AID-EAT3%3E3.0.CO;2-</w:t>
      </w:r>
      <w:r>
        <w:lastRenderedPageBreak/>
        <w:t>X?casa_token=qU07906CHFIAAAAA:9b2IOcdoBXxyqWMzsTi5mMd5MKZzQF53OesRlowZocvERl5SIzno1lm3kQ2yTQpbqEGyx2vqNGj5itQ</w:t>
      </w:r>
    </w:p>
    <w:p w14:paraId="378BD13F" w14:textId="205BD727" w:rsidR="00045D95" w:rsidRDefault="00045D95" w:rsidP="00D15379">
      <w:pPr>
        <w:spacing w:line="360" w:lineRule="auto"/>
        <w:ind w:left="720" w:hanging="720"/>
        <w:rPr>
          <w:rFonts w:ascii="Times New Roman" w:hAnsi="Times New Roman" w:cs="Times New Roman"/>
          <w:color w:val="303030"/>
          <w:sz w:val="24"/>
          <w:szCs w:val="24"/>
          <w:shd w:val="clear" w:color="auto" w:fill="FFFFFF"/>
        </w:rPr>
      </w:pPr>
      <w:r w:rsidRPr="00045D95">
        <w:rPr>
          <w:rFonts w:ascii="Times New Roman" w:hAnsi="Times New Roman" w:cs="Times New Roman"/>
          <w:color w:val="303030"/>
          <w:sz w:val="24"/>
          <w:szCs w:val="24"/>
          <w:shd w:val="clear" w:color="auto" w:fill="FFFFFF"/>
        </w:rPr>
        <w:t>Keilen, M., Treasure, T., Schmidt, U., &amp; Treasure, J. (1994). Quality of life measurements in eating disorders, angina, and transplant candidates: are they comparable?. </w:t>
      </w:r>
      <w:r w:rsidRPr="00045D95">
        <w:rPr>
          <w:rFonts w:ascii="Times New Roman" w:hAnsi="Times New Roman" w:cs="Times New Roman"/>
          <w:i/>
          <w:iCs/>
          <w:color w:val="303030"/>
          <w:sz w:val="24"/>
          <w:szCs w:val="24"/>
          <w:shd w:val="clear" w:color="auto" w:fill="FFFFFF"/>
        </w:rPr>
        <w:t>Journal of the Royal Society of Medicine</w:t>
      </w:r>
      <w:r w:rsidRPr="00045D95">
        <w:rPr>
          <w:rFonts w:ascii="Times New Roman" w:hAnsi="Times New Roman" w:cs="Times New Roman"/>
          <w:color w:val="303030"/>
          <w:sz w:val="24"/>
          <w:szCs w:val="24"/>
          <w:shd w:val="clear" w:color="auto" w:fill="FFFFFF"/>
        </w:rPr>
        <w:t>, </w:t>
      </w:r>
      <w:r w:rsidRPr="00045D95">
        <w:rPr>
          <w:rFonts w:ascii="Times New Roman" w:hAnsi="Times New Roman" w:cs="Times New Roman"/>
          <w:i/>
          <w:iCs/>
          <w:color w:val="303030"/>
          <w:sz w:val="24"/>
          <w:szCs w:val="24"/>
          <w:shd w:val="clear" w:color="auto" w:fill="FFFFFF"/>
        </w:rPr>
        <w:t>87</w:t>
      </w:r>
      <w:r w:rsidRPr="00045D95">
        <w:rPr>
          <w:rFonts w:ascii="Times New Roman" w:hAnsi="Times New Roman" w:cs="Times New Roman"/>
          <w:color w:val="303030"/>
          <w:sz w:val="24"/>
          <w:szCs w:val="24"/>
          <w:shd w:val="clear" w:color="auto" w:fill="FFFFFF"/>
        </w:rPr>
        <w:t>(8), 441–444.</w:t>
      </w:r>
    </w:p>
    <w:p w14:paraId="7E59C3F0" w14:textId="7BA5C973" w:rsidR="00D9329E" w:rsidRDefault="00D9329E" w:rsidP="00D9329E">
      <w:pPr>
        <w:pStyle w:val="NormalWeb"/>
        <w:spacing w:before="0" w:beforeAutospacing="0" w:after="0" w:afterAutospacing="0" w:line="360" w:lineRule="auto"/>
        <w:ind w:left="720" w:hanging="720"/>
      </w:pPr>
      <w:r>
        <w:rPr>
          <w:i/>
          <w:iCs/>
        </w:rPr>
        <w:t>Mental Health and Mental Disorders - Healthy People 2030 | health.gov</w:t>
      </w:r>
      <w:r>
        <w:t xml:space="preserve">. (2020). Healthy People 2030. Retrieved February 14, 2022, from </w:t>
      </w:r>
      <w:hyperlink r:id="rId9" w:history="1">
        <w:r w:rsidR="006827FD" w:rsidRPr="007B72EB">
          <w:rPr>
            <w:rStyle w:val="Hyperlink"/>
          </w:rPr>
          <w:t>https://health.gov/healthypeople/objectives-and-data/browse-objectives/mental-health-and-mental-disorders</w:t>
        </w:r>
      </w:hyperlink>
    </w:p>
    <w:p w14:paraId="7521E849" w14:textId="49A01DDF" w:rsidR="006827FD" w:rsidRPr="00B31707" w:rsidRDefault="006827FD" w:rsidP="006827FD">
      <w:pPr>
        <w:spacing w:after="0" w:line="480" w:lineRule="auto"/>
        <w:ind w:left="720" w:hanging="720"/>
        <w:rPr>
          <w:rFonts w:ascii="Times New Roman" w:eastAsia="Times New Roman" w:hAnsi="Times New Roman" w:cs="Times New Roman"/>
          <w:sz w:val="24"/>
          <w:szCs w:val="24"/>
        </w:rPr>
      </w:pPr>
      <w:r w:rsidRPr="006827FD">
        <w:rPr>
          <w:rFonts w:ascii="Times New Roman" w:eastAsia="Times New Roman" w:hAnsi="Times New Roman" w:cs="Times New Roman"/>
          <w:sz w:val="24"/>
          <w:szCs w:val="24"/>
        </w:rPr>
        <w:t xml:space="preserve">Paulson, L. R., &amp; Rutledge, P. C. (2014). Effects of perfectionism and exercise on disordered eating in college students. </w:t>
      </w:r>
      <w:r w:rsidRPr="006827FD">
        <w:rPr>
          <w:rFonts w:ascii="Times New Roman" w:eastAsia="Times New Roman" w:hAnsi="Times New Roman" w:cs="Times New Roman"/>
          <w:i/>
          <w:iCs/>
          <w:sz w:val="24"/>
          <w:szCs w:val="24"/>
        </w:rPr>
        <w:t>Eating Behaviors</w:t>
      </w:r>
      <w:r w:rsidRPr="006827FD">
        <w:rPr>
          <w:rFonts w:ascii="Times New Roman" w:eastAsia="Times New Roman" w:hAnsi="Times New Roman" w:cs="Times New Roman"/>
          <w:sz w:val="24"/>
          <w:szCs w:val="24"/>
        </w:rPr>
        <w:t xml:space="preserve">, </w:t>
      </w:r>
      <w:r w:rsidRPr="006827FD">
        <w:rPr>
          <w:rFonts w:ascii="Times New Roman" w:eastAsia="Times New Roman" w:hAnsi="Times New Roman" w:cs="Times New Roman"/>
          <w:i/>
          <w:iCs/>
          <w:sz w:val="24"/>
          <w:szCs w:val="24"/>
        </w:rPr>
        <w:t>15</w:t>
      </w:r>
      <w:r w:rsidRPr="006827FD">
        <w:rPr>
          <w:rFonts w:ascii="Times New Roman" w:eastAsia="Times New Roman" w:hAnsi="Times New Roman" w:cs="Times New Roman"/>
          <w:sz w:val="24"/>
          <w:szCs w:val="24"/>
        </w:rPr>
        <w:t xml:space="preserve">(1), 116–119. </w:t>
      </w:r>
      <w:hyperlink r:id="rId10" w:history="1">
        <w:r w:rsidR="00812AFB" w:rsidRPr="00B31707">
          <w:rPr>
            <w:rStyle w:val="Hyperlink"/>
            <w:rFonts w:ascii="Times New Roman" w:eastAsia="Times New Roman" w:hAnsi="Times New Roman" w:cs="Times New Roman"/>
            <w:sz w:val="24"/>
            <w:szCs w:val="24"/>
          </w:rPr>
          <w:t>https://doi.org/10.1016/j.eatbeh.2013.11.005</w:t>
        </w:r>
      </w:hyperlink>
    </w:p>
    <w:p w14:paraId="6466C741" w14:textId="4E96859F" w:rsidR="00812AFB" w:rsidRDefault="00812AFB" w:rsidP="00812AFB">
      <w:pPr>
        <w:spacing w:after="0" w:line="480" w:lineRule="auto"/>
        <w:ind w:left="720" w:hanging="720"/>
        <w:rPr>
          <w:rFonts w:ascii="Times New Roman" w:eastAsia="Times New Roman" w:hAnsi="Times New Roman" w:cs="Times New Roman"/>
          <w:sz w:val="24"/>
          <w:szCs w:val="24"/>
        </w:rPr>
      </w:pPr>
      <w:r w:rsidRPr="00B31707">
        <w:rPr>
          <w:rFonts w:ascii="Times New Roman" w:eastAsia="Times New Roman" w:hAnsi="Times New Roman" w:cs="Times New Roman"/>
          <w:sz w:val="24"/>
          <w:szCs w:val="24"/>
        </w:rPr>
        <w:t xml:space="preserve">Pike, K. M., &amp; Rodin, J. (1991). </w:t>
      </w:r>
      <w:r w:rsidRPr="00812AFB">
        <w:rPr>
          <w:rFonts w:ascii="Times New Roman" w:eastAsia="Times New Roman" w:hAnsi="Times New Roman" w:cs="Times New Roman"/>
          <w:sz w:val="24"/>
          <w:szCs w:val="24"/>
        </w:rPr>
        <w:t xml:space="preserve">Mothers, daughters, and disordered eating. </w:t>
      </w:r>
      <w:r w:rsidRPr="00812AFB">
        <w:rPr>
          <w:rFonts w:ascii="Times New Roman" w:eastAsia="Times New Roman" w:hAnsi="Times New Roman" w:cs="Times New Roman"/>
          <w:i/>
          <w:iCs/>
          <w:sz w:val="24"/>
          <w:szCs w:val="24"/>
        </w:rPr>
        <w:t>Journal of Abnormal Psychology</w:t>
      </w:r>
      <w:r w:rsidRPr="00812AFB">
        <w:rPr>
          <w:rFonts w:ascii="Times New Roman" w:eastAsia="Times New Roman" w:hAnsi="Times New Roman" w:cs="Times New Roman"/>
          <w:sz w:val="24"/>
          <w:szCs w:val="24"/>
        </w:rPr>
        <w:t xml:space="preserve">, </w:t>
      </w:r>
      <w:r w:rsidRPr="00812AFB">
        <w:rPr>
          <w:rFonts w:ascii="Times New Roman" w:eastAsia="Times New Roman" w:hAnsi="Times New Roman" w:cs="Times New Roman"/>
          <w:i/>
          <w:iCs/>
          <w:sz w:val="24"/>
          <w:szCs w:val="24"/>
        </w:rPr>
        <w:t>100</w:t>
      </w:r>
      <w:r w:rsidRPr="00812AFB">
        <w:rPr>
          <w:rFonts w:ascii="Times New Roman" w:eastAsia="Times New Roman" w:hAnsi="Times New Roman" w:cs="Times New Roman"/>
          <w:sz w:val="24"/>
          <w:szCs w:val="24"/>
        </w:rPr>
        <w:t xml:space="preserve">(2), 198–204. </w:t>
      </w:r>
      <w:hyperlink r:id="rId11" w:history="1">
        <w:r w:rsidR="008F30FE" w:rsidRPr="00812AFB">
          <w:rPr>
            <w:rStyle w:val="Hyperlink"/>
            <w:rFonts w:ascii="Times New Roman" w:eastAsia="Times New Roman" w:hAnsi="Times New Roman" w:cs="Times New Roman"/>
            <w:sz w:val="24"/>
            <w:szCs w:val="24"/>
          </w:rPr>
          <w:t>https://doi.org/10.1037/0021-843x.100.2.198</w:t>
        </w:r>
      </w:hyperlink>
    </w:p>
    <w:p w14:paraId="7F910C02" w14:textId="0E38EF2E" w:rsidR="00293FB8" w:rsidRPr="00293FB8" w:rsidRDefault="00293FB8" w:rsidP="00293FB8">
      <w:pPr>
        <w:shd w:val="clear" w:color="auto" w:fill="FFFFFF"/>
        <w:spacing w:line="360" w:lineRule="atLeast"/>
        <w:ind w:left="720" w:hanging="720"/>
        <w:textAlignment w:val="baseline"/>
        <w:rPr>
          <w:rFonts w:ascii="Times New Roman" w:eastAsia="Times New Roman" w:hAnsi="Times New Roman" w:cs="Times New Roman"/>
          <w:color w:val="333333"/>
          <w:sz w:val="24"/>
          <w:szCs w:val="24"/>
        </w:rPr>
      </w:pPr>
      <w:r w:rsidRPr="00293FB8">
        <w:rPr>
          <w:rFonts w:ascii="Times New Roman" w:eastAsia="Times New Roman" w:hAnsi="Times New Roman" w:cs="Times New Roman"/>
          <w:color w:val="333333"/>
          <w:sz w:val="24"/>
          <w:szCs w:val="24"/>
        </w:rPr>
        <w:t xml:space="preserve">Pickett, L. L., Ginsburg, H. J., Mendez, R. V., Lim, D. E., Blankenship, K. R., Foster, L. E., Lewis, D. H., Ramon, S. W., Saltis, B. M., &amp; Sheffield, S. B. (2012). Ajzen's theory of planned behavior as it relates to eating disorders and body satisfaction. </w:t>
      </w:r>
      <w:r w:rsidRPr="00293FB8">
        <w:rPr>
          <w:rFonts w:ascii="Times New Roman" w:eastAsia="Times New Roman" w:hAnsi="Times New Roman" w:cs="Times New Roman"/>
          <w:i/>
          <w:iCs/>
          <w:color w:val="333333"/>
          <w:sz w:val="24"/>
          <w:szCs w:val="24"/>
          <w:bdr w:val="none" w:sz="0" w:space="0" w:color="auto" w:frame="1"/>
        </w:rPr>
        <w:t>North American Journal of Psychology</w:t>
      </w:r>
      <w:r w:rsidRPr="00293FB8">
        <w:rPr>
          <w:rFonts w:ascii="Times New Roman" w:eastAsia="Times New Roman" w:hAnsi="Times New Roman" w:cs="Times New Roman"/>
          <w:color w:val="333333"/>
          <w:sz w:val="24"/>
          <w:szCs w:val="24"/>
        </w:rPr>
        <w:t xml:space="preserve">, </w:t>
      </w:r>
      <w:r w:rsidRPr="00293FB8">
        <w:rPr>
          <w:rFonts w:ascii="Times New Roman" w:eastAsia="Times New Roman" w:hAnsi="Times New Roman" w:cs="Times New Roman"/>
          <w:i/>
          <w:iCs/>
          <w:color w:val="333333"/>
          <w:sz w:val="24"/>
          <w:szCs w:val="24"/>
          <w:bdr w:val="none" w:sz="0" w:space="0" w:color="auto" w:frame="1"/>
        </w:rPr>
        <w:t>14</w:t>
      </w:r>
      <w:r w:rsidRPr="00293FB8">
        <w:rPr>
          <w:rFonts w:ascii="Times New Roman" w:eastAsia="Times New Roman" w:hAnsi="Times New Roman" w:cs="Times New Roman"/>
          <w:color w:val="333333"/>
          <w:sz w:val="24"/>
          <w:szCs w:val="24"/>
        </w:rPr>
        <w:t>(2), 339. https://link.gale.com/apps/doc/A288873869/AONE?u=clemsonu_main&amp;sid=bookmark-AONE&amp;xid=fcd5af28</w:t>
      </w:r>
    </w:p>
    <w:p w14:paraId="02D15B26" w14:textId="1F5E2266" w:rsidR="008F30FE" w:rsidRPr="006827FD" w:rsidRDefault="008F30FE" w:rsidP="008F30FE">
      <w:pPr>
        <w:spacing w:after="0" w:line="480" w:lineRule="auto"/>
        <w:ind w:left="720" w:hanging="720"/>
        <w:rPr>
          <w:rFonts w:ascii="Times New Roman" w:eastAsia="Times New Roman" w:hAnsi="Times New Roman" w:cs="Times New Roman"/>
          <w:sz w:val="24"/>
          <w:szCs w:val="24"/>
        </w:rPr>
      </w:pPr>
      <w:r w:rsidRPr="008F30FE">
        <w:rPr>
          <w:rFonts w:ascii="Times New Roman" w:eastAsia="Times New Roman" w:hAnsi="Times New Roman" w:cs="Times New Roman"/>
          <w:sz w:val="24"/>
          <w:szCs w:val="24"/>
        </w:rPr>
        <w:t xml:space="preserve">Puhl, R. M., Neumark-Sztainer, D., Austin, S. B., Luedicke, J., &amp; King, K. M. (2014). Setting policy priorities to address eating disorders and weight stigma: views from the field of eating disorders and the US general public. </w:t>
      </w:r>
      <w:r w:rsidRPr="008F30FE">
        <w:rPr>
          <w:rFonts w:ascii="Times New Roman" w:eastAsia="Times New Roman" w:hAnsi="Times New Roman" w:cs="Times New Roman"/>
          <w:i/>
          <w:iCs/>
          <w:sz w:val="24"/>
          <w:szCs w:val="24"/>
        </w:rPr>
        <w:t>BMC Public Health</w:t>
      </w:r>
      <w:r w:rsidRPr="008F30FE">
        <w:rPr>
          <w:rFonts w:ascii="Times New Roman" w:eastAsia="Times New Roman" w:hAnsi="Times New Roman" w:cs="Times New Roman"/>
          <w:sz w:val="24"/>
          <w:szCs w:val="24"/>
        </w:rPr>
        <w:t xml:space="preserve">, </w:t>
      </w:r>
      <w:r w:rsidRPr="008F30FE">
        <w:rPr>
          <w:rFonts w:ascii="Times New Roman" w:eastAsia="Times New Roman" w:hAnsi="Times New Roman" w:cs="Times New Roman"/>
          <w:i/>
          <w:iCs/>
          <w:sz w:val="24"/>
          <w:szCs w:val="24"/>
        </w:rPr>
        <w:t>14</w:t>
      </w:r>
      <w:r w:rsidRPr="008F30FE">
        <w:rPr>
          <w:rFonts w:ascii="Times New Roman" w:eastAsia="Times New Roman" w:hAnsi="Times New Roman" w:cs="Times New Roman"/>
          <w:sz w:val="24"/>
          <w:szCs w:val="24"/>
        </w:rPr>
        <w:t>(1). https://doi.org/10.1186/1471-2458-14-524</w:t>
      </w:r>
    </w:p>
    <w:p w14:paraId="0AF2ABB7" w14:textId="432EF6BD" w:rsidR="00CD72C1" w:rsidRDefault="00CD72C1" w:rsidP="00CD72C1">
      <w:pPr>
        <w:pStyle w:val="NormalWeb"/>
        <w:spacing w:before="0" w:beforeAutospacing="0" w:after="0" w:afterAutospacing="0" w:line="360" w:lineRule="auto"/>
        <w:ind w:left="720" w:hanging="720"/>
        <w:rPr>
          <w:rStyle w:val="Hyperlink"/>
        </w:rPr>
      </w:pPr>
      <w:r>
        <w:t xml:space="preserve">Reba-Harrelson, L., von Holle, A., Hamer, R. M., Swann, R., Reyes, M. L., &amp; Bulik, C. M. (2009). Patterns and prevalence of disordered eating and weight control behaviors in women ages 25–45. </w:t>
      </w:r>
      <w:r>
        <w:rPr>
          <w:i/>
          <w:iCs/>
        </w:rPr>
        <w:t>Eating and Weight Disorders - Studies on Anorexia, Bulimia and Obesity</w:t>
      </w:r>
      <w:r>
        <w:t xml:space="preserve">, </w:t>
      </w:r>
      <w:r>
        <w:rPr>
          <w:i/>
          <w:iCs/>
        </w:rPr>
        <w:t>14</w:t>
      </w:r>
      <w:r>
        <w:t xml:space="preserve">(4), 190–198. </w:t>
      </w:r>
      <w:hyperlink r:id="rId12" w:history="1">
        <w:r w:rsidR="00E64F57" w:rsidRPr="00A62E73">
          <w:rPr>
            <w:rStyle w:val="Hyperlink"/>
          </w:rPr>
          <w:t>https://doi.org/10.1007/bf03325116</w:t>
        </w:r>
      </w:hyperlink>
    </w:p>
    <w:p w14:paraId="7BBC8FF7" w14:textId="7F046872" w:rsidR="00534D6F" w:rsidRDefault="00534D6F" w:rsidP="00534D6F">
      <w:pPr>
        <w:spacing w:after="0" w:line="480" w:lineRule="auto"/>
        <w:ind w:left="720" w:hanging="720"/>
        <w:rPr>
          <w:rFonts w:ascii="Times New Roman" w:eastAsia="Times New Roman" w:hAnsi="Times New Roman" w:cs="Times New Roman"/>
          <w:sz w:val="24"/>
          <w:szCs w:val="24"/>
        </w:rPr>
      </w:pPr>
      <w:r w:rsidRPr="00534D6F">
        <w:rPr>
          <w:rFonts w:ascii="Times New Roman" w:eastAsia="Times New Roman" w:hAnsi="Times New Roman" w:cs="Times New Roman"/>
          <w:sz w:val="24"/>
          <w:szCs w:val="24"/>
        </w:rPr>
        <w:lastRenderedPageBreak/>
        <w:t xml:space="preserve">Rodgers, R. F., O’Flynn, J. L., &amp; McLean, S. A. (2019). Media and Eating Disorders. </w:t>
      </w:r>
      <w:r w:rsidRPr="00534D6F">
        <w:rPr>
          <w:rFonts w:ascii="Times New Roman" w:eastAsia="Times New Roman" w:hAnsi="Times New Roman" w:cs="Times New Roman"/>
          <w:i/>
          <w:iCs/>
          <w:sz w:val="24"/>
          <w:szCs w:val="24"/>
        </w:rPr>
        <w:t>The International Encyclopedia of Media Literacy</w:t>
      </w:r>
      <w:r w:rsidRPr="00534D6F">
        <w:rPr>
          <w:rFonts w:ascii="Times New Roman" w:eastAsia="Times New Roman" w:hAnsi="Times New Roman" w:cs="Times New Roman"/>
          <w:sz w:val="24"/>
          <w:szCs w:val="24"/>
        </w:rPr>
        <w:t xml:space="preserve">, 1–10. </w:t>
      </w:r>
      <w:hyperlink r:id="rId13" w:history="1">
        <w:r w:rsidR="00514433" w:rsidRPr="001D0DB1">
          <w:rPr>
            <w:rStyle w:val="Hyperlink"/>
            <w:rFonts w:ascii="Times New Roman" w:eastAsia="Times New Roman" w:hAnsi="Times New Roman" w:cs="Times New Roman"/>
            <w:sz w:val="24"/>
            <w:szCs w:val="24"/>
          </w:rPr>
          <w:t>https://doi.org/10.1002/9781118978238.ieml0060</w:t>
        </w:r>
      </w:hyperlink>
    </w:p>
    <w:p w14:paraId="29D37405" w14:textId="00F12205" w:rsidR="00514433" w:rsidRPr="00534D6F" w:rsidRDefault="00514433" w:rsidP="00514433">
      <w:pPr>
        <w:spacing w:after="0" w:line="480" w:lineRule="auto"/>
        <w:ind w:left="720" w:hanging="720"/>
        <w:rPr>
          <w:rFonts w:ascii="Times New Roman" w:eastAsia="Times New Roman" w:hAnsi="Times New Roman" w:cs="Times New Roman"/>
          <w:sz w:val="24"/>
          <w:szCs w:val="24"/>
        </w:rPr>
      </w:pPr>
      <w:r w:rsidRPr="00514433">
        <w:rPr>
          <w:rFonts w:ascii="Times New Roman" w:eastAsia="Times New Roman" w:hAnsi="Times New Roman" w:cs="Times New Roman"/>
          <w:sz w:val="24"/>
          <w:szCs w:val="24"/>
        </w:rPr>
        <w:t xml:space="preserve">Rohde, P., Stice, E., Shaw, H., Gau, J. M., &amp; Ohls, O. C. (2017). Age effects in eating disorder baseline risk factors and prevention intervention effects. </w:t>
      </w:r>
      <w:r w:rsidRPr="00514433">
        <w:rPr>
          <w:rFonts w:ascii="Times New Roman" w:eastAsia="Times New Roman" w:hAnsi="Times New Roman" w:cs="Times New Roman"/>
          <w:i/>
          <w:iCs/>
          <w:sz w:val="24"/>
          <w:szCs w:val="24"/>
        </w:rPr>
        <w:t>International Journal of Eating Disorders</w:t>
      </w:r>
      <w:r w:rsidRPr="00514433">
        <w:rPr>
          <w:rFonts w:ascii="Times New Roman" w:eastAsia="Times New Roman" w:hAnsi="Times New Roman" w:cs="Times New Roman"/>
          <w:sz w:val="24"/>
          <w:szCs w:val="24"/>
        </w:rPr>
        <w:t xml:space="preserve">, </w:t>
      </w:r>
      <w:r w:rsidRPr="00514433">
        <w:rPr>
          <w:rFonts w:ascii="Times New Roman" w:eastAsia="Times New Roman" w:hAnsi="Times New Roman" w:cs="Times New Roman"/>
          <w:i/>
          <w:iCs/>
          <w:sz w:val="24"/>
          <w:szCs w:val="24"/>
        </w:rPr>
        <w:t>50</w:t>
      </w:r>
      <w:r w:rsidRPr="00514433">
        <w:rPr>
          <w:rFonts w:ascii="Times New Roman" w:eastAsia="Times New Roman" w:hAnsi="Times New Roman" w:cs="Times New Roman"/>
          <w:sz w:val="24"/>
          <w:szCs w:val="24"/>
        </w:rPr>
        <w:t>(11), 1273–1280. https://doi.org/10.1002/eat.22775</w:t>
      </w:r>
    </w:p>
    <w:p w14:paraId="65E44940" w14:textId="3D3E75E6" w:rsidR="00E64F57" w:rsidRDefault="00E64F57" w:rsidP="00E64F57">
      <w:pPr>
        <w:pStyle w:val="NormalWeb"/>
        <w:spacing w:before="0" w:beforeAutospacing="0" w:after="0" w:afterAutospacing="0" w:line="360" w:lineRule="auto"/>
        <w:ind w:left="720" w:hanging="720"/>
      </w:pPr>
      <w:r>
        <w:t xml:space="preserve">Root, T. L., Pisetsky, E. M., Thornton, L., Lichtenstein, P., Pedersen, N. L., &amp; Bulik, C. M. (2009). Patterns of co-morbidity of eating disorders and substance use in Swedish females. </w:t>
      </w:r>
      <w:r>
        <w:rPr>
          <w:i/>
          <w:iCs/>
        </w:rPr>
        <w:t>Psychological Medicine</w:t>
      </w:r>
      <w:r>
        <w:t xml:space="preserve">, </w:t>
      </w:r>
      <w:r>
        <w:rPr>
          <w:i/>
          <w:iCs/>
        </w:rPr>
        <w:t>40</w:t>
      </w:r>
      <w:r>
        <w:t xml:space="preserve">(1), 105–115. </w:t>
      </w:r>
      <w:hyperlink r:id="rId14" w:history="1">
        <w:r w:rsidR="00360527" w:rsidRPr="007B72EB">
          <w:rPr>
            <w:rStyle w:val="Hyperlink"/>
          </w:rPr>
          <w:t>https://doi.org/10.1017/s0033291709005662</w:t>
        </w:r>
      </w:hyperlink>
    </w:p>
    <w:p w14:paraId="11372B0D" w14:textId="1210864B" w:rsidR="00360527" w:rsidRPr="00360527" w:rsidRDefault="00360527" w:rsidP="00360527">
      <w:pPr>
        <w:spacing w:after="0" w:line="480" w:lineRule="auto"/>
        <w:ind w:left="720" w:hanging="720"/>
        <w:rPr>
          <w:rFonts w:ascii="Times New Roman" w:eastAsia="Times New Roman" w:hAnsi="Times New Roman" w:cs="Times New Roman"/>
          <w:sz w:val="24"/>
          <w:szCs w:val="24"/>
        </w:rPr>
      </w:pPr>
      <w:r w:rsidRPr="00360527">
        <w:rPr>
          <w:rFonts w:ascii="Times New Roman" w:eastAsia="Times New Roman" w:hAnsi="Times New Roman" w:cs="Times New Roman"/>
          <w:sz w:val="24"/>
          <w:szCs w:val="24"/>
        </w:rPr>
        <w:t xml:space="preserve">Santarossa, S., &amp; Woodruff, S. J. (2017). #SocialMedia: Exploring the Relationship of Social Networking Sites on Body Image, Self-Esteem, and Eating Disorders. </w:t>
      </w:r>
      <w:r w:rsidRPr="00360527">
        <w:rPr>
          <w:rFonts w:ascii="Times New Roman" w:eastAsia="Times New Roman" w:hAnsi="Times New Roman" w:cs="Times New Roman"/>
          <w:i/>
          <w:iCs/>
          <w:sz w:val="24"/>
          <w:szCs w:val="24"/>
        </w:rPr>
        <w:t>Social Media + Society</w:t>
      </w:r>
      <w:r w:rsidRPr="00360527">
        <w:rPr>
          <w:rFonts w:ascii="Times New Roman" w:eastAsia="Times New Roman" w:hAnsi="Times New Roman" w:cs="Times New Roman"/>
          <w:sz w:val="24"/>
          <w:szCs w:val="24"/>
        </w:rPr>
        <w:t xml:space="preserve">, </w:t>
      </w:r>
      <w:r w:rsidRPr="00360527">
        <w:rPr>
          <w:rFonts w:ascii="Times New Roman" w:eastAsia="Times New Roman" w:hAnsi="Times New Roman" w:cs="Times New Roman"/>
          <w:i/>
          <w:iCs/>
          <w:sz w:val="24"/>
          <w:szCs w:val="24"/>
        </w:rPr>
        <w:t>3</w:t>
      </w:r>
      <w:r w:rsidRPr="00360527">
        <w:rPr>
          <w:rFonts w:ascii="Times New Roman" w:eastAsia="Times New Roman" w:hAnsi="Times New Roman" w:cs="Times New Roman"/>
          <w:sz w:val="24"/>
          <w:szCs w:val="24"/>
        </w:rPr>
        <w:t>(2), 205630511770440. https://doi.org/10.1177/2056305117704407</w:t>
      </w:r>
    </w:p>
    <w:p w14:paraId="5FBD88B7" w14:textId="4D0391D8" w:rsidR="008A2CF2" w:rsidRDefault="008A2CF2" w:rsidP="008B6AA7">
      <w:pPr>
        <w:spacing w:line="360" w:lineRule="auto"/>
        <w:ind w:left="720" w:hanging="720"/>
        <w:rPr>
          <w:rFonts w:ascii="Times New Roman" w:hAnsi="Times New Roman" w:cs="Times New Roman"/>
          <w:color w:val="3A3A3A"/>
          <w:sz w:val="24"/>
          <w:szCs w:val="24"/>
          <w:shd w:val="clear" w:color="auto" w:fill="FFFFFF"/>
        </w:rPr>
      </w:pPr>
      <w:r w:rsidRPr="000001D3">
        <w:rPr>
          <w:rFonts w:ascii="Times New Roman" w:hAnsi="Times New Roman" w:cs="Times New Roman"/>
          <w:sz w:val="24"/>
          <w:szCs w:val="24"/>
          <w:shd w:val="clear" w:color="auto" w:fill="FFFFFF"/>
        </w:rPr>
        <w:t>Striegel-Moore, Silberstein, L. R., Frensch, P., &amp; Rodin, J. (1989). A prospective study of disordered eating among college students. </w:t>
      </w:r>
      <w:r w:rsidRPr="000001D3">
        <w:rPr>
          <w:rFonts w:ascii="Times New Roman" w:hAnsi="Times New Roman" w:cs="Times New Roman"/>
          <w:i/>
          <w:iCs/>
          <w:sz w:val="24"/>
          <w:szCs w:val="24"/>
          <w:shd w:val="clear" w:color="auto" w:fill="FFFFFF"/>
        </w:rPr>
        <w:t>The International Journal of Eating Disorders</w:t>
      </w:r>
      <w:r w:rsidRPr="000001D3">
        <w:rPr>
          <w:rFonts w:ascii="Times New Roman" w:hAnsi="Times New Roman" w:cs="Times New Roman"/>
          <w:sz w:val="24"/>
          <w:szCs w:val="24"/>
          <w:shd w:val="clear" w:color="auto" w:fill="FFFFFF"/>
        </w:rPr>
        <w:t>, </w:t>
      </w:r>
      <w:r w:rsidRPr="000001D3">
        <w:rPr>
          <w:rFonts w:ascii="Times New Roman" w:hAnsi="Times New Roman" w:cs="Times New Roman"/>
          <w:i/>
          <w:iCs/>
          <w:sz w:val="24"/>
          <w:szCs w:val="24"/>
          <w:shd w:val="clear" w:color="auto" w:fill="FFFFFF"/>
        </w:rPr>
        <w:t>8</w:t>
      </w:r>
      <w:r w:rsidRPr="000001D3">
        <w:rPr>
          <w:rFonts w:ascii="Times New Roman" w:hAnsi="Times New Roman" w:cs="Times New Roman"/>
          <w:sz w:val="24"/>
          <w:szCs w:val="24"/>
          <w:shd w:val="clear" w:color="auto" w:fill="FFFFFF"/>
        </w:rPr>
        <w:t xml:space="preserve">(5), 499–509. </w:t>
      </w:r>
      <w:hyperlink r:id="rId15" w:history="1">
        <w:r w:rsidR="00671F47" w:rsidRPr="000001D3">
          <w:rPr>
            <w:rStyle w:val="Hyperlink"/>
            <w:rFonts w:ascii="Times New Roman" w:hAnsi="Times New Roman" w:cs="Times New Roman"/>
            <w:sz w:val="24"/>
            <w:szCs w:val="24"/>
            <w:shd w:val="clear" w:color="auto" w:fill="FFFFFF"/>
          </w:rPr>
          <w:t>https://doi.org/10.1002/1098-108X(198909)8:5&lt;499::AID-EAT2260080502&gt;3.0.CO;2-A</w:t>
        </w:r>
      </w:hyperlink>
    </w:p>
    <w:p w14:paraId="1CFEE217" w14:textId="23BEE0CE" w:rsidR="008B6AA7" w:rsidRPr="008B6AA7" w:rsidRDefault="008B6AA7" w:rsidP="008B6AA7">
      <w:pPr>
        <w:spacing w:line="360" w:lineRule="auto"/>
        <w:ind w:left="720" w:hanging="720"/>
        <w:rPr>
          <w:rFonts w:ascii="Times New Roman" w:hAnsi="Times New Roman" w:cs="Times New Roman"/>
          <w:sz w:val="32"/>
          <w:szCs w:val="32"/>
          <w:shd w:val="clear" w:color="auto" w:fill="FFFFFF"/>
        </w:rPr>
      </w:pPr>
      <w:r w:rsidRPr="008B6AA7">
        <w:rPr>
          <w:rFonts w:ascii="Times New Roman" w:hAnsi="Times New Roman" w:cs="Times New Roman"/>
          <w:sz w:val="24"/>
          <w:szCs w:val="24"/>
          <w:shd w:val="clear" w:color="auto" w:fill="FFFFFF"/>
        </w:rPr>
        <w:t>van Hoeken, D., &amp; Hoek, H. W. (2020). Review of the burden of eating disorders: mortality, disability, costs, quality of life, and family burden. </w:t>
      </w:r>
      <w:r w:rsidRPr="008B6AA7">
        <w:rPr>
          <w:rFonts w:ascii="Times New Roman" w:hAnsi="Times New Roman" w:cs="Times New Roman"/>
          <w:i/>
          <w:iCs/>
          <w:sz w:val="24"/>
          <w:szCs w:val="24"/>
          <w:shd w:val="clear" w:color="auto" w:fill="FFFFFF"/>
        </w:rPr>
        <w:t>Current opinion in psychiatry</w:t>
      </w:r>
      <w:r w:rsidRPr="008B6AA7">
        <w:rPr>
          <w:rFonts w:ascii="Times New Roman" w:hAnsi="Times New Roman" w:cs="Times New Roman"/>
          <w:sz w:val="24"/>
          <w:szCs w:val="24"/>
          <w:shd w:val="clear" w:color="auto" w:fill="FFFFFF"/>
        </w:rPr>
        <w:t>, </w:t>
      </w:r>
      <w:r w:rsidRPr="008B6AA7">
        <w:rPr>
          <w:rFonts w:ascii="Times New Roman" w:hAnsi="Times New Roman" w:cs="Times New Roman"/>
          <w:i/>
          <w:iCs/>
          <w:sz w:val="24"/>
          <w:szCs w:val="24"/>
          <w:shd w:val="clear" w:color="auto" w:fill="FFFFFF"/>
        </w:rPr>
        <w:t>33</w:t>
      </w:r>
      <w:r w:rsidRPr="008B6AA7">
        <w:rPr>
          <w:rFonts w:ascii="Times New Roman" w:hAnsi="Times New Roman" w:cs="Times New Roman"/>
          <w:sz w:val="24"/>
          <w:szCs w:val="24"/>
          <w:shd w:val="clear" w:color="auto" w:fill="FFFFFF"/>
        </w:rPr>
        <w:t>(6), 521–527. https://doi.org/10.1097/YCO.0000000000000641</w:t>
      </w:r>
    </w:p>
    <w:p w14:paraId="3161AADB" w14:textId="587088B5" w:rsidR="00671F47" w:rsidRPr="000001D3" w:rsidRDefault="00671F47" w:rsidP="008B6AA7">
      <w:pPr>
        <w:pStyle w:val="body-paragraph"/>
        <w:spacing w:before="0" w:beforeAutospacing="0" w:after="0" w:afterAutospacing="0" w:line="360" w:lineRule="auto"/>
        <w:ind w:left="720" w:hanging="720"/>
        <w:textAlignment w:val="baseline"/>
      </w:pPr>
      <w:r w:rsidRPr="000001D3">
        <w:t>Wade, T. D., Wilksch, S. M., &amp; Lee, C. (2012). A longitudinal investigation of the impact of disordered eating on young women’s quality of life. </w:t>
      </w:r>
      <w:r w:rsidRPr="000001D3">
        <w:rPr>
          <w:i/>
          <w:iCs/>
          <w:bdr w:val="none" w:sz="0" w:space="0" w:color="auto" w:frame="1"/>
        </w:rPr>
        <w:t>Health Psychology</w:t>
      </w:r>
      <w:r w:rsidRPr="000001D3">
        <w:t>, </w:t>
      </w:r>
      <w:r w:rsidRPr="000001D3">
        <w:rPr>
          <w:i/>
          <w:iCs/>
          <w:bdr w:val="none" w:sz="0" w:space="0" w:color="auto" w:frame="1"/>
        </w:rPr>
        <w:t>31</w:t>
      </w:r>
      <w:r w:rsidRPr="000001D3">
        <w:t>(3), 352–359. https://doi-org.libproxy.clemson.edu/10.1037/a0025956</w:t>
      </w:r>
    </w:p>
    <w:p w14:paraId="0AE4665C" w14:textId="77777777" w:rsidR="00671F47" w:rsidRDefault="00671F47" w:rsidP="00671F47">
      <w:pPr>
        <w:pStyle w:val="cite-listitem"/>
        <w:spacing w:before="0" w:beforeAutospacing="0" w:after="0" w:afterAutospacing="0"/>
        <w:ind w:left="720"/>
        <w:textAlignment w:val="baseline"/>
        <w:rPr>
          <w:rFonts w:ascii="Helvetica" w:hAnsi="Helvetica"/>
          <w:color w:val="333333"/>
          <w:sz w:val="20"/>
          <w:szCs w:val="20"/>
        </w:rPr>
      </w:pPr>
    </w:p>
    <w:p w14:paraId="6C0CDF60" w14:textId="77777777" w:rsidR="00671F47" w:rsidRDefault="00671F47" w:rsidP="00D15379">
      <w:pPr>
        <w:spacing w:line="360" w:lineRule="auto"/>
        <w:ind w:left="720" w:hanging="720"/>
        <w:rPr>
          <w:rFonts w:ascii="Times New Roman" w:hAnsi="Times New Roman" w:cs="Times New Roman"/>
          <w:color w:val="3A3A3A"/>
          <w:sz w:val="24"/>
          <w:szCs w:val="24"/>
          <w:shd w:val="clear" w:color="auto" w:fill="FFFFFF"/>
        </w:rPr>
      </w:pPr>
    </w:p>
    <w:p w14:paraId="721EBF87" w14:textId="77777777" w:rsidR="00671F47" w:rsidRPr="008A2CF2" w:rsidRDefault="00671F47" w:rsidP="00D15379">
      <w:pPr>
        <w:spacing w:line="360" w:lineRule="auto"/>
        <w:ind w:left="720" w:hanging="720"/>
        <w:rPr>
          <w:rFonts w:ascii="Times New Roman" w:hAnsi="Times New Roman" w:cs="Times New Roman"/>
          <w:sz w:val="28"/>
          <w:szCs w:val="28"/>
        </w:rPr>
      </w:pPr>
    </w:p>
    <w:sectPr w:rsidR="00671F47" w:rsidRPr="008A2CF2" w:rsidSect="00B3170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CFD0" w14:textId="77777777" w:rsidR="0025441E" w:rsidRDefault="0025441E" w:rsidP="00F61AFE">
      <w:pPr>
        <w:spacing w:after="0" w:line="240" w:lineRule="auto"/>
      </w:pPr>
      <w:r>
        <w:separator/>
      </w:r>
    </w:p>
  </w:endnote>
  <w:endnote w:type="continuationSeparator" w:id="0">
    <w:p w14:paraId="4937AABC" w14:textId="77777777" w:rsidR="0025441E" w:rsidRDefault="0025441E" w:rsidP="00F6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AB34" w14:textId="77777777" w:rsidR="00B31707" w:rsidRDefault="00B31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75252"/>
      <w:docPartObj>
        <w:docPartGallery w:val="Page Numbers (Bottom of Page)"/>
        <w:docPartUnique/>
      </w:docPartObj>
    </w:sdtPr>
    <w:sdtEndPr>
      <w:rPr>
        <w:noProof/>
      </w:rPr>
    </w:sdtEndPr>
    <w:sdtContent>
      <w:p w14:paraId="236D0238" w14:textId="61CDD7B8" w:rsidR="00B31707" w:rsidRDefault="00B317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45527D" w14:textId="77777777" w:rsidR="00B31707" w:rsidRDefault="00B31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4E1A" w14:textId="77777777" w:rsidR="00B31707" w:rsidRDefault="00B31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CE7D" w14:textId="77777777" w:rsidR="0025441E" w:rsidRDefault="0025441E" w:rsidP="00F61AFE">
      <w:pPr>
        <w:spacing w:after="0" w:line="240" w:lineRule="auto"/>
      </w:pPr>
      <w:r>
        <w:separator/>
      </w:r>
    </w:p>
  </w:footnote>
  <w:footnote w:type="continuationSeparator" w:id="0">
    <w:p w14:paraId="462CE04B" w14:textId="77777777" w:rsidR="0025441E" w:rsidRDefault="0025441E" w:rsidP="00F6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872C" w14:textId="77777777" w:rsidR="00B31707" w:rsidRDefault="00B31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E2FB" w14:textId="77777777" w:rsidR="00B31707" w:rsidRDefault="00B31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DC59" w14:textId="77777777" w:rsidR="00B31707" w:rsidRDefault="00B31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6AA"/>
    <w:multiLevelType w:val="multilevel"/>
    <w:tmpl w:val="943E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CD"/>
    <w:rsid w:val="000001D3"/>
    <w:rsid w:val="000042A3"/>
    <w:rsid w:val="00020DEF"/>
    <w:rsid w:val="00042AA1"/>
    <w:rsid w:val="00045D95"/>
    <w:rsid w:val="00050A0E"/>
    <w:rsid w:val="000517A9"/>
    <w:rsid w:val="00063D2B"/>
    <w:rsid w:val="00074623"/>
    <w:rsid w:val="00081F0F"/>
    <w:rsid w:val="0008302C"/>
    <w:rsid w:val="000959C3"/>
    <w:rsid w:val="000A7B6A"/>
    <w:rsid w:val="000B0C9C"/>
    <w:rsid w:val="000C3A6B"/>
    <w:rsid w:val="000D012D"/>
    <w:rsid w:val="000D6F9A"/>
    <w:rsid w:val="000E6A72"/>
    <w:rsid w:val="000E7233"/>
    <w:rsid w:val="000F2436"/>
    <w:rsid w:val="000F380D"/>
    <w:rsid w:val="001031F5"/>
    <w:rsid w:val="00110976"/>
    <w:rsid w:val="00117B28"/>
    <w:rsid w:val="00117DDD"/>
    <w:rsid w:val="001265CB"/>
    <w:rsid w:val="00144511"/>
    <w:rsid w:val="00144825"/>
    <w:rsid w:val="00162D32"/>
    <w:rsid w:val="00162D68"/>
    <w:rsid w:val="00167189"/>
    <w:rsid w:val="00172D8D"/>
    <w:rsid w:val="00176141"/>
    <w:rsid w:val="001838BE"/>
    <w:rsid w:val="00183DEC"/>
    <w:rsid w:val="00190687"/>
    <w:rsid w:val="001B2284"/>
    <w:rsid w:val="001B5C73"/>
    <w:rsid w:val="001B6133"/>
    <w:rsid w:val="001C53D5"/>
    <w:rsid w:val="001D3657"/>
    <w:rsid w:val="001D6A36"/>
    <w:rsid w:val="001E4684"/>
    <w:rsid w:val="001F41C7"/>
    <w:rsid w:val="001F465D"/>
    <w:rsid w:val="00201671"/>
    <w:rsid w:val="00201FBE"/>
    <w:rsid w:val="0020643F"/>
    <w:rsid w:val="0021028C"/>
    <w:rsid w:val="002147EB"/>
    <w:rsid w:val="00215CF1"/>
    <w:rsid w:val="00251419"/>
    <w:rsid w:val="00252AA9"/>
    <w:rsid w:val="0025441E"/>
    <w:rsid w:val="002608FE"/>
    <w:rsid w:val="00270BBB"/>
    <w:rsid w:val="00275667"/>
    <w:rsid w:val="002860BF"/>
    <w:rsid w:val="00293FB8"/>
    <w:rsid w:val="00296092"/>
    <w:rsid w:val="002963B8"/>
    <w:rsid w:val="002B6B19"/>
    <w:rsid w:val="002D3B18"/>
    <w:rsid w:val="002E05BF"/>
    <w:rsid w:val="002E6214"/>
    <w:rsid w:val="002F4E5C"/>
    <w:rsid w:val="002F5A31"/>
    <w:rsid w:val="00301590"/>
    <w:rsid w:val="00302583"/>
    <w:rsid w:val="00304247"/>
    <w:rsid w:val="00305264"/>
    <w:rsid w:val="003332E4"/>
    <w:rsid w:val="00337177"/>
    <w:rsid w:val="00345A35"/>
    <w:rsid w:val="00360527"/>
    <w:rsid w:val="00360E5E"/>
    <w:rsid w:val="003662AE"/>
    <w:rsid w:val="003727C2"/>
    <w:rsid w:val="00385128"/>
    <w:rsid w:val="00387CD3"/>
    <w:rsid w:val="00390995"/>
    <w:rsid w:val="003913B7"/>
    <w:rsid w:val="00391587"/>
    <w:rsid w:val="003A5387"/>
    <w:rsid w:val="003B0E87"/>
    <w:rsid w:val="003B2B59"/>
    <w:rsid w:val="003B3361"/>
    <w:rsid w:val="003B6975"/>
    <w:rsid w:val="003C36C2"/>
    <w:rsid w:val="003D2E14"/>
    <w:rsid w:val="003D74C3"/>
    <w:rsid w:val="003E4373"/>
    <w:rsid w:val="003E7815"/>
    <w:rsid w:val="003F3193"/>
    <w:rsid w:val="003F3BFC"/>
    <w:rsid w:val="003F7283"/>
    <w:rsid w:val="00441D74"/>
    <w:rsid w:val="004429E7"/>
    <w:rsid w:val="0044460A"/>
    <w:rsid w:val="0044645F"/>
    <w:rsid w:val="0045164C"/>
    <w:rsid w:val="00452177"/>
    <w:rsid w:val="0046216E"/>
    <w:rsid w:val="00462E7C"/>
    <w:rsid w:val="0046504D"/>
    <w:rsid w:val="004965BD"/>
    <w:rsid w:val="004A3D89"/>
    <w:rsid w:val="004A3E8A"/>
    <w:rsid w:val="004B0078"/>
    <w:rsid w:val="004B6F08"/>
    <w:rsid w:val="004E4032"/>
    <w:rsid w:val="004E5A25"/>
    <w:rsid w:val="00507AA0"/>
    <w:rsid w:val="00514433"/>
    <w:rsid w:val="00531A23"/>
    <w:rsid w:val="0053439D"/>
    <w:rsid w:val="00534D6F"/>
    <w:rsid w:val="0054041E"/>
    <w:rsid w:val="00541E83"/>
    <w:rsid w:val="00553A23"/>
    <w:rsid w:val="00555C5B"/>
    <w:rsid w:val="00564E79"/>
    <w:rsid w:val="00566D78"/>
    <w:rsid w:val="005717E9"/>
    <w:rsid w:val="005865CE"/>
    <w:rsid w:val="005A2355"/>
    <w:rsid w:val="005A7CD2"/>
    <w:rsid w:val="005D164C"/>
    <w:rsid w:val="005D1EA4"/>
    <w:rsid w:val="005D2C70"/>
    <w:rsid w:val="005E61B3"/>
    <w:rsid w:val="0060461C"/>
    <w:rsid w:val="00613A20"/>
    <w:rsid w:val="00616519"/>
    <w:rsid w:val="00622FFE"/>
    <w:rsid w:val="00627838"/>
    <w:rsid w:val="0063174F"/>
    <w:rsid w:val="00634DD1"/>
    <w:rsid w:val="0063539C"/>
    <w:rsid w:val="00637D2B"/>
    <w:rsid w:val="0064466B"/>
    <w:rsid w:val="00664E7B"/>
    <w:rsid w:val="00665573"/>
    <w:rsid w:val="00671F47"/>
    <w:rsid w:val="006827FD"/>
    <w:rsid w:val="00686B3B"/>
    <w:rsid w:val="006967C2"/>
    <w:rsid w:val="006A56AC"/>
    <w:rsid w:val="006B5050"/>
    <w:rsid w:val="006B551F"/>
    <w:rsid w:val="006C1B8C"/>
    <w:rsid w:val="006C2725"/>
    <w:rsid w:val="006C46AA"/>
    <w:rsid w:val="006C539C"/>
    <w:rsid w:val="006D2173"/>
    <w:rsid w:val="006D4AAB"/>
    <w:rsid w:val="006E0BAD"/>
    <w:rsid w:val="006E2940"/>
    <w:rsid w:val="006E6218"/>
    <w:rsid w:val="006F3C68"/>
    <w:rsid w:val="00714793"/>
    <w:rsid w:val="007174A6"/>
    <w:rsid w:val="0072305F"/>
    <w:rsid w:val="007422BD"/>
    <w:rsid w:val="007465ED"/>
    <w:rsid w:val="0075111A"/>
    <w:rsid w:val="00767E33"/>
    <w:rsid w:val="007717E3"/>
    <w:rsid w:val="0078392B"/>
    <w:rsid w:val="00784AFD"/>
    <w:rsid w:val="007863B4"/>
    <w:rsid w:val="00794FEC"/>
    <w:rsid w:val="00797162"/>
    <w:rsid w:val="007A095C"/>
    <w:rsid w:val="007B162C"/>
    <w:rsid w:val="007B72B6"/>
    <w:rsid w:val="007C4F6D"/>
    <w:rsid w:val="007C7388"/>
    <w:rsid w:val="007E2581"/>
    <w:rsid w:val="007F3E1A"/>
    <w:rsid w:val="007F5016"/>
    <w:rsid w:val="007F7D30"/>
    <w:rsid w:val="007F7FF5"/>
    <w:rsid w:val="0081276B"/>
    <w:rsid w:val="00812AFB"/>
    <w:rsid w:val="00822182"/>
    <w:rsid w:val="008320F0"/>
    <w:rsid w:val="0084192C"/>
    <w:rsid w:val="00845F5A"/>
    <w:rsid w:val="00852B94"/>
    <w:rsid w:val="00853FA2"/>
    <w:rsid w:val="0087520C"/>
    <w:rsid w:val="00881C22"/>
    <w:rsid w:val="00881E63"/>
    <w:rsid w:val="008A1AC1"/>
    <w:rsid w:val="008A2CF2"/>
    <w:rsid w:val="008B4832"/>
    <w:rsid w:val="008B6AA7"/>
    <w:rsid w:val="008B7D26"/>
    <w:rsid w:val="008C387B"/>
    <w:rsid w:val="008C5724"/>
    <w:rsid w:val="008D3B41"/>
    <w:rsid w:val="008D6303"/>
    <w:rsid w:val="008E3038"/>
    <w:rsid w:val="008E4D1F"/>
    <w:rsid w:val="008F082C"/>
    <w:rsid w:val="008F0CF4"/>
    <w:rsid w:val="008F30FE"/>
    <w:rsid w:val="00904A3D"/>
    <w:rsid w:val="00906AAA"/>
    <w:rsid w:val="009109DF"/>
    <w:rsid w:val="00916F43"/>
    <w:rsid w:val="009221CF"/>
    <w:rsid w:val="00924DCD"/>
    <w:rsid w:val="00927A7F"/>
    <w:rsid w:val="00940A51"/>
    <w:rsid w:val="009445F9"/>
    <w:rsid w:val="009473EF"/>
    <w:rsid w:val="00951BA7"/>
    <w:rsid w:val="00953751"/>
    <w:rsid w:val="00954FBD"/>
    <w:rsid w:val="0096331A"/>
    <w:rsid w:val="00997FBB"/>
    <w:rsid w:val="009A1761"/>
    <w:rsid w:val="009A7849"/>
    <w:rsid w:val="009B2D27"/>
    <w:rsid w:val="009C3F75"/>
    <w:rsid w:val="009E184E"/>
    <w:rsid w:val="009E2225"/>
    <w:rsid w:val="009E3248"/>
    <w:rsid w:val="009E4C90"/>
    <w:rsid w:val="00A03734"/>
    <w:rsid w:val="00A1184C"/>
    <w:rsid w:val="00A167D5"/>
    <w:rsid w:val="00A17927"/>
    <w:rsid w:val="00A24057"/>
    <w:rsid w:val="00A32A7B"/>
    <w:rsid w:val="00A5077D"/>
    <w:rsid w:val="00A51B0A"/>
    <w:rsid w:val="00A62668"/>
    <w:rsid w:val="00A62C25"/>
    <w:rsid w:val="00A759BB"/>
    <w:rsid w:val="00A80690"/>
    <w:rsid w:val="00A90BA9"/>
    <w:rsid w:val="00A949D2"/>
    <w:rsid w:val="00AB3651"/>
    <w:rsid w:val="00AB6BFB"/>
    <w:rsid w:val="00AD1CA3"/>
    <w:rsid w:val="00AE7FAB"/>
    <w:rsid w:val="00AF58EC"/>
    <w:rsid w:val="00B1211B"/>
    <w:rsid w:val="00B31707"/>
    <w:rsid w:val="00B36CDB"/>
    <w:rsid w:val="00B50B41"/>
    <w:rsid w:val="00B60D17"/>
    <w:rsid w:val="00B63FA8"/>
    <w:rsid w:val="00B75D29"/>
    <w:rsid w:val="00B829EC"/>
    <w:rsid w:val="00B87CC7"/>
    <w:rsid w:val="00B96FAE"/>
    <w:rsid w:val="00B97D8F"/>
    <w:rsid w:val="00BA454B"/>
    <w:rsid w:val="00BB3954"/>
    <w:rsid w:val="00BC256E"/>
    <w:rsid w:val="00BC7BAB"/>
    <w:rsid w:val="00BD170E"/>
    <w:rsid w:val="00BD1C92"/>
    <w:rsid w:val="00BF3F26"/>
    <w:rsid w:val="00BF4B5E"/>
    <w:rsid w:val="00BF5EB5"/>
    <w:rsid w:val="00BF7A98"/>
    <w:rsid w:val="00C01C93"/>
    <w:rsid w:val="00C03AB4"/>
    <w:rsid w:val="00C07B00"/>
    <w:rsid w:val="00C16F8E"/>
    <w:rsid w:val="00C45CF4"/>
    <w:rsid w:val="00C47431"/>
    <w:rsid w:val="00C51D17"/>
    <w:rsid w:val="00C67B75"/>
    <w:rsid w:val="00C71FC6"/>
    <w:rsid w:val="00C95825"/>
    <w:rsid w:val="00CC01F0"/>
    <w:rsid w:val="00CC2073"/>
    <w:rsid w:val="00CC3CE6"/>
    <w:rsid w:val="00CD24F6"/>
    <w:rsid w:val="00CD3E98"/>
    <w:rsid w:val="00CD4755"/>
    <w:rsid w:val="00CD72C1"/>
    <w:rsid w:val="00CD75C0"/>
    <w:rsid w:val="00CF3635"/>
    <w:rsid w:val="00D05E4D"/>
    <w:rsid w:val="00D07882"/>
    <w:rsid w:val="00D12665"/>
    <w:rsid w:val="00D13CA0"/>
    <w:rsid w:val="00D15379"/>
    <w:rsid w:val="00D160F2"/>
    <w:rsid w:val="00D16468"/>
    <w:rsid w:val="00D25DE4"/>
    <w:rsid w:val="00D31334"/>
    <w:rsid w:val="00D437EC"/>
    <w:rsid w:val="00D45184"/>
    <w:rsid w:val="00D5008A"/>
    <w:rsid w:val="00D53A04"/>
    <w:rsid w:val="00D57EFF"/>
    <w:rsid w:val="00D629B7"/>
    <w:rsid w:val="00D638B2"/>
    <w:rsid w:val="00D76CF8"/>
    <w:rsid w:val="00D80F0F"/>
    <w:rsid w:val="00D84BE2"/>
    <w:rsid w:val="00D9022B"/>
    <w:rsid w:val="00D9329E"/>
    <w:rsid w:val="00D93E33"/>
    <w:rsid w:val="00D94747"/>
    <w:rsid w:val="00D9548B"/>
    <w:rsid w:val="00D96516"/>
    <w:rsid w:val="00DB0420"/>
    <w:rsid w:val="00DC54BB"/>
    <w:rsid w:val="00DD73B5"/>
    <w:rsid w:val="00DE49C8"/>
    <w:rsid w:val="00DF4EFB"/>
    <w:rsid w:val="00DF63AD"/>
    <w:rsid w:val="00E06168"/>
    <w:rsid w:val="00E10A43"/>
    <w:rsid w:val="00E10B5C"/>
    <w:rsid w:val="00E27D77"/>
    <w:rsid w:val="00E30075"/>
    <w:rsid w:val="00E365F0"/>
    <w:rsid w:val="00E41715"/>
    <w:rsid w:val="00E61CB3"/>
    <w:rsid w:val="00E6478F"/>
    <w:rsid w:val="00E64F57"/>
    <w:rsid w:val="00E716C4"/>
    <w:rsid w:val="00E73026"/>
    <w:rsid w:val="00E73A50"/>
    <w:rsid w:val="00E74FEC"/>
    <w:rsid w:val="00E85898"/>
    <w:rsid w:val="00EA53F9"/>
    <w:rsid w:val="00EB09CF"/>
    <w:rsid w:val="00EB33D1"/>
    <w:rsid w:val="00ED5FBC"/>
    <w:rsid w:val="00F0254C"/>
    <w:rsid w:val="00F130B5"/>
    <w:rsid w:val="00F21042"/>
    <w:rsid w:val="00F2137F"/>
    <w:rsid w:val="00F34B40"/>
    <w:rsid w:val="00F45C37"/>
    <w:rsid w:val="00F46B51"/>
    <w:rsid w:val="00F53DC7"/>
    <w:rsid w:val="00F61AFE"/>
    <w:rsid w:val="00F67724"/>
    <w:rsid w:val="00F813CE"/>
    <w:rsid w:val="00F83002"/>
    <w:rsid w:val="00F97347"/>
    <w:rsid w:val="00FB1928"/>
    <w:rsid w:val="00FB6D97"/>
    <w:rsid w:val="00FC5DB8"/>
    <w:rsid w:val="00FC6652"/>
    <w:rsid w:val="00FC7357"/>
    <w:rsid w:val="00FE51C6"/>
    <w:rsid w:val="00FF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59F7"/>
  <w15:chartTrackingRefBased/>
  <w15:docId w15:val="{A06557F0-AC1A-426E-9384-E4AA9C3D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4DCD"/>
    <w:pPr>
      <w:spacing w:after="0" w:line="240" w:lineRule="auto"/>
    </w:pPr>
    <w:rPr>
      <w:rFonts w:eastAsiaTheme="minorEastAsia"/>
    </w:rPr>
  </w:style>
  <w:style w:type="character" w:customStyle="1" w:styleId="NoSpacingChar">
    <w:name w:val="No Spacing Char"/>
    <w:basedOn w:val="DefaultParagraphFont"/>
    <w:link w:val="NoSpacing"/>
    <w:uiPriority w:val="1"/>
    <w:rsid w:val="00924DCD"/>
    <w:rPr>
      <w:rFonts w:eastAsiaTheme="minorEastAsia"/>
    </w:rPr>
  </w:style>
  <w:style w:type="paragraph" w:styleId="Header">
    <w:name w:val="header"/>
    <w:basedOn w:val="Normal"/>
    <w:link w:val="HeaderChar"/>
    <w:uiPriority w:val="99"/>
    <w:unhideWhenUsed/>
    <w:rsid w:val="00F61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AFE"/>
  </w:style>
  <w:style w:type="paragraph" w:styleId="Footer">
    <w:name w:val="footer"/>
    <w:basedOn w:val="Normal"/>
    <w:link w:val="FooterChar"/>
    <w:uiPriority w:val="99"/>
    <w:unhideWhenUsed/>
    <w:rsid w:val="00F61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AFE"/>
  </w:style>
  <w:style w:type="character" w:styleId="Hyperlink">
    <w:name w:val="Hyperlink"/>
    <w:basedOn w:val="DefaultParagraphFont"/>
    <w:uiPriority w:val="99"/>
    <w:unhideWhenUsed/>
    <w:rsid w:val="00671F47"/>
    <w:rPr>
      <w:color w:val="0563C1" w:themeColor="hyperlink"/>
      <w:u w:val="single"/>
    </w:rPr>
  </w:style>
  <w:style w:type="character" w:styleId="UnresolvedMention">
    <w:name w:val="Unresolved Mention"/>
    <w:basedOn w:val="DefaultParagraphFont"/>
    <w:uiPriority w:val="99"/>
    <w:semiHidden/>
    <w:unhideWhenUsed/>
    <w:rsid w:val="00671F47"/>
    <w:rPr>
      <w:color w:val="605E5C"/>
      <w:shd w:val="clear" w:color="auto" w:fill="E1DFDD"/>
    </w:rPr>
  </w:style>
  <w:style w:type="paragraph" w:customStyle="1" w:styleId="cite-listitem">
    <w:name w:val="cite-list__item"/>
    <w:basedOn w:val="Normal"/>
    <w:rsid w:val="00671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paragraph">
    <w:name w:val="body-paragraph"/>
    <w:basedOn w:val="Normal"/>
    <w:rsid w:val="00671F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F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rl">
    <w:name w:val="docurl"/>
    <w:basedOn w:val="DefaultParagraphFont"/>
    <w:rsid w:val="00293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259">
      <w:bodyDiv w:val="1"/>
      <w:marLeft w:val="0"/>
      <w:marRight w:val="0"/>
      <w:marTop w:val="0"/>
      <w:marBottom w:val="0"/>
      <w:divBdr>
        <w:top w:val="none" w:sz="0" w:space="0" w:color="auto"/>
        <w:left w:val="none" w:sz="0" w:space="0" w:color="auto"/>
        <w:bottom w:val="none" w:sz="0" w:space="0" w:color="auto"/>
        <w:right w:val="none" w:sz="0" w:space="0" w:color="auto"/>
      </w:divBdr>
    </w:div>
    <w:div w:id="124783017">
      <w:bodyDiv w:val="1"/>
      <w:marLeft w:val="0"/>
      <w:marRight w:val="0"/>
      <w:marTop w:val="0"/>
      <w:marBottom w:val="0"/>
      <w:divBdr>
        <w:top w:val="none" w:sz="0" w:space="0" w:color="auto"/>
        <w:left w:val="none" w:sz="0" w:space="0" w:color="auto"/>
        <w:bottom w:val="none" w:sz="0" w:space="0" w:color="auto"/>
        <w:right w:val="none" w:sz="0" w:space="0" w:color="auto"/>
      </w:divBdr>
    </w:div>
    <w:div w:id="218516445">
      <w:bodyDiv w:val="1"/>
      <w:marLeft w:val="0"/>
      <w:marRight w:val="0"/>
      <w:marTop w:val="0"/>
      <w:marBottom w:val="0"/>
      <w:divBdr>
        <w:top w:val="none" w:sz="0" w:space="0" w:color="auto"/>
        <w:left w:val="none" w:sz="0" w:space="0" w:color="auto"/>
        <w:bottom w:val="none" w:sz="0" w:space="0" w:color="auto"/>
        <w:right w:val="none" w:sz="0" w:space="0" w:color="auto"/>
      </w:divBdr>
      <w:divsChild>
        <w:div w:id="1841115436">
          <w:marLeft w:val="0"/>
          <w:marRight w:val="0"/>
          <w:marTop w:val="0"/>
          <w:marBottom w:val="0"/>
          <w:divBdr>
            <w:top w:val="single" w:sz="6" w:space="9" w:color="CCCCCC"/>
            <w:left w:val="none" w:sz="0" w:space="9" w:color="auto"/>
            <w:bottom w:val="none" w:sz="0" w:space="9" w:color="auto"/>
            <w:right w:val="none" w:sz="0" w:space="9" w:color="auto"/>
          </w:divBdr>
          <w:divsChild>
            <w:div w:id="7802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7918">
      <w:bodyDiv w:val="1"/>
      <w:marLeft w:val="0"/>
      <w:marRight w:val="0"/>
      <w:marTop w:val="0"/>
      <w:marBottom w:val="0"/>
      <w:divBdr>
        <w:top w:val="none" w:sz="0" w:space="0" w:color="auto"/>
        <w:left w:val="none" w:sz="0" w:space="0" w:color="auto"/>
        <w:bottom w:val="none" w:sz="0" w:space="0" w:color="auto"/>
        <w:right w:val="none" w:sz="0" w:space="0" w:color="auto"/>
      </w:divBdr>
    </w:div>
    <w:div w:id="331959392">
      <w:bodyDiv w:val="1"/>
      <w:marLeft w:val="0"/>
      <w:marRight w:val="0"/>
      <w:marTop w:val="0"/>
      <w:marBottom w:val="0"/>
      <w:divBdr>
        <w:top w:val="none" w:sz="0" w:space="0" w:color="auto"/>
        <w:left w:val="none" w:sz="0" w:space="0" w:color="auto"/>
        <w:bottom w:val="none" w:sz="0" w:space="0" w:color="auto"/>
        <w:right w:val="none" w:sz="0" w:space="0" w:color="auto"/>
      </w:divBdr>
    </w:div>
    <w:div w:id="369647243">
      <w:bodyDiv w:val="1"/>
      <w:marLeft w:val="0"/>
      <w:marRight w:val="0"/>
      <w:marTop w:val="0"/>
      <w:marBottom w:val="0"/>
      <w:divBdr>
        <w:top w:val="none" w:sz="0" w:space="0" w:color="auto"/>
        <w:left w:val="none" w:sz="0" w:space="0" w:color="auto"/>
        <w:bottom w:val="none" w:sz="0" w:space="0" w:color="auto"/>
        <w:right w:val="none" w:sz="0" w:space="0" w:color="auto"/>
      </w:divBdr>
      <w:divsChild>
        <w:div w:id="693045067">
          <w:marLeft w:val="0"/>
          <w:marRight w:val="0"/>
          <w:marTop w:val="0"/>
          <w:marBottom w:val="300"/>
          <w:divBdr>
            <w:top w:val="none" w:sz="0" w:space="0" w:color="auto"/>
            <w:left w:val="none" w:sz="0" w:space="0" w:color="auto"/>
            <w:bottom w:val="none" w:sz="0" w:space="0" w:color="auto"/>
            <w:right w:val="none" w:sz="0" w:space="0" w:color="auto"/>
          </w:divBdr>
          <w:divsChild>
            <w:div w:id="2050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4225">
      <w:bodyDiv w:val="1"/>
      <w:marLeft w:val="0"/>
      <w:marRight w:val="0"/>
      <w:marTop w:val="0"/>
      <w:marBottom w:val="0"/>
      <w:divBdr>
        <w:top w:val="none" w:sz="0" w:space="0" w:color="auto"/>
        <w:left w:val="none" w:sz="0" w:space="0" w:color="auto"/>
        <w:bottom w:val="none" w:sz="0" w:space="0" w:color="auto"/>
        <w:right w:val="none" w:sz="0" w:space="0" w:color="auto"/>
      </w:divBdr>
    </w:div>
    <w:div w:id="739795549">
      <w:bodyDiv w:val="1"/>
      <w:marLeft w:val="0"/>
      <w:marRight w:val="0"/>
      <w:marTop w:val="0"/>
      <w:marBottom w:val="0"/>
      <w:divBdr>
        <w:top w:val="none" w:sz="0" w:space="0" w:color="auto"/>
        <w:left w:val="none" w:sz="0" w:space="0" w:color="auto"/>
        <w:bottom w:val="none" w:sz="0" w:space="0" w:color="auto"/>
        <w:right w:val="none" w:sz="0" w:space="0" w:color="auto"/>
      </w:divBdr>
    </w:div>
    <w:div w:id="816648292">
      <w:bodyDiv w:val="1"/>
      <w:marLeft w:val="0"/>
      <w:marRight w:val="0"/>
      <w:marTop w:val="0"/>
      <w:marBottom w:val="0"/>
      <w:divBdr>
        <w:top w:val="none" w:sz="0" w:space="0" w:color="auto"/>
        <w:left w:val="none" w:sz="0" w:space="0" w:color="auto"/>
        <w:bottom w:val="none" w:sz="0" w:space="0" w:color="auto"/>
        <w:right w:val="none" w:sz="0" w:space="0" w:color="auto"/>
      </w:divBdr>
    </w:div>
    <w:div w:id="867452302">
      <w:bodyDiv w:val="1"/>
      <w:marLeft w:val="0"/>
      <w:marRight w:val="0"/>
      <w:marTop w:val="0"/>
      <w:marBottom w:val="0"/>
      <w:divBdr>
        <w:top w:val="none" w:sz="0" w:space="0" w:color="auto"/>
        <w:left w:val="none" w:sz="0" w:space="0" w:color="auto"/>
        <w:bottom w:val="none" w:sz="0" w:space="0" w:color="auto"/>
        <w:right w:val="none" w:sz="0" w:space="0" w:color="auto"/>
      </w:divBdr>
    </w:div>
    <w:div w:id="944919465">
      <w:bodyDiv w:val="1"/>
      <w:marLeft w:val="0"/>
      <w:marRight w:val="0"/>
      <w:marTop w:val="0"/>
      <w:marBottom w:val="0"/>
      <w:divBdr>
        <w:top w:val="none" w:sz="0" w:space="0" w:color="auto"/>
        <w:left w:val="none" w:sz="0" w:space="0" w:color="auto"/>
        <w:bottom w:val="none" w:sz="0" w:space="0" w:color="auto"/>
        <w:right w:val="none" w:sz="0" w:space="0" w:color="auto"/>
      </w:divBdr>
    </w:div>
    <w:div w:id="1296788577">
      <w:bodyDiv w:val="1"/>
      <w:marLeft w:val="0"/>
      <w:marRight w:val="0"/>
      <w:marTop w:val="0"/>
      <w:marBottom w:val="0"/>
      <w:divBdr>
        <w:top w:val="none" w:sz="0" w:space="0" w:color="auto"/>
        <w:left w:val="none" w:sz="0" w:space="0" w:color="auto"/>
        <w:bottom w:val="none" w:sz="0" w:space="0" w:color="auto"/>
        <w:right w:val="none" w:sz="0" w:space="0" w:color="auto"/>
      </w:divBdr>
    </w:div>
    <w:div w:id="1503397774">
      <w:bodyDiv w:val="1"/>
      <w:marLeft w:val="0"/>
      <w:marRight w:val="0"/>
      <w:marTop w:val="0"/>
      <w:marBottom w:val="0"/>
      <w:divBdr>
        <w:top w:val="none" w:sz="0" w:space="0" w:color="auto"/>
        <w:left w:val="none" w:sz="0" w:space="0" w:color="auto"/>
        <w:bottom w:val="none" w:sz="0" w:space="0" w:color="auto"/>
        <w:right w:val="none" w:sz="0" w:space="0" w:color="auto"/>
      </w:divBdr>
    </w:div>
    <w:div w:id="1522011129">
      <w:bodyDiv w:val="1"/>
      <w:marLeft w:val="0"/>
      <w:marRight w:val="0"/>
      <w:marTop w:val="0"/>
      <w:marBottom w:val="0"/>
      <w:divBdr>
        <w:top w:val="none" w:sz="0" w:space="0" w:color="auto"/>
        <w:left w:val="none" w:sz="0" w:space="0" w:color="auto"/>
        <w:bottom w:val="none" w:sz="0" w:space="0" w:color="auto"/>
        <w:right w:val="none" w:sz="0" w:space="0" w:color="auto"/>
      </w:divBdr>
    </w:div>
    <w:div w:id="1615477611">
      <w:bodyDiv w:val="1"/>
      <w:marLeft w:val="0"/>
      <w:marRight w:val="0"/>
      <w:marTop w:val="0"/>
      <w:marBottom w:val="0"/>
      <w:divBdr>
        <w:top w:val="none" w:sz="0" w:space="0" w:color="auto"/>
        <w:left w:val="none" w:sz="0" w:space="0" w:color="auto"/>
        <w:bottom w:val="none" w:sz="0" w:space="0" w:color="auto"/>
        <w:right w:val="none" w:sz="0" w:space="0" w:color="auto"/>
      </w:divBdr>
    </w:div>
    <w:div w:id="1801025175">
      <w:bodyDiv w:val="1"/>
      <w:marLeft w:val="0"/>
      <w:marRight w:val="0"/>
      <w:marTop w:val="0"/>
      <w:marBottom w:val="0"/>
      <w:divBdr>
        <w:top w:val="none" w:sz="0" w:space="0" w:color="auto"/>
        <w:left w:val="none" w:sz="0" w:space="0" w:color="auto"/>
        <w:bottom w:val="none" w:sz="0" w:space="0" w:color="auto"/>
        <w:right w:val="none" w:sz="0" w:space="0" w:color="auto"/>
      </w:divBdr>
    </w:div>
    <w:div w:id="2007828130">
      <w:bodyDiv w:val="1"/>
      <w:marLeft w:val="0"/>
      <w:marRight w:val="0"/>
      <w:marTop w:val="0"/>
      <w:marBottom w:val="0"/>
      <w:divBdr>
        <w:top w:val="none" w:sz="0" w:space="0" w:color="auto"/>
        <w:left w:val="none" w:sz="0" w:space="0" w:color="auto"/>
        <w:bottom w:val="none" w:sz="0" w:space="0" w:color="auto"/>
        <w:right w:val="none" w:sz="0" w:space="0" w:color="auto"/>
      </w:divBdr>
    </w:div>
    <w:div w:id="2029678812">
      <w:bodyDiv w:val="1"/>
      <w:marLeft w:val="0"/>
      <w:marRight w:val="0"/>
      <w:marTop w:val="0"/>
      <w:marBottom w:val="0"/>
      <w:divBdr>
        <w:top w:val="none" w:sz="0" w:space="0" w:color="auto"/>
        <w:left w:val="none" w:sz="0" w:space="0" w:color="auto"/>
        <w:bottom w:val="none" w:sz="0" w:space="0" w:color="auto"/>
        <w:right w:val="none" w:sz="0" w:space="0" w:color="auto"/>
      </w:divBdr>
    </w:div>
    <w:div w:id="21196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787-008-1009-9" TargetMode="External"/><Relationship Id="rId13" Type="http://schemas.openxmlformats.org/officeDocument/2006/relationships/hyperlink" Target="https://doi.org/10.1002/9781118978238.ieml006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oi.org/10.1016/j.jad.2012.04.045" TargetMode="External"/><Relationship Id="rId12" Type="http://schemas.openxmlformats.org/officeDocument/2006/relationships/hyperlink" Target="https://doi.org/10.1007/bf0332511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7/0021-843x.100.2.198" TargetMode="External"/><Relationship Id="rId5" Type="http://schemas.openxmlformats.org/officeDocument/2006/relationships/footnotes" Target="footnotes.xml"/><Relationship Id="rId15" Type="http://schemas.openxmlformats.org/officeDocument/2006/relationships/hyperlink" Target="https://doi.org/10.1002/1098-108X(198909)8:5%3c499::AID-EAT2260080502%3e3.0.CO;2-A" TargetMode="External"/><Relationship Id="rId23" Type="http://schemas.openxmlformats.org/officeDocument/2006/relationships/theme" Target="theme/theme1.xml"/><Relationship Id="rId10" Type="http://schemas.openxmlformats.org/officeDocument/2006/relationships/hyperlink" Target="https://doi.org/10.1016/j.eatbeh.2013.11.00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health.gov/healthypeople/objectives-and-data/browse-objectives/mental-health-and-mental-disorders" TargetMode="External"/><Relationship Id="rId14" Type="http://schemas.openxmlformats.org/officeDocument/2006/relationships/hyperlink" Target="https://doi.org/10.1017/s003329170900566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14554</TotalTime>
  <Pages>14</Pages>
  <Words>4352</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Ansley Grace Blomberg</dc:creator>
  <cp:keywords/>
  <dc:description/>
  <cp:lastModifiedBy>Ansley Grace Blomberg</cp:lastModifiedBy>
  <cp:revision>219</cp:revision>
  <dcterms:created xsi:type="dcterms:W3CDTF">2022-02-15T14:00:00Z</dcterms:created>
  <dcterms:modified xsi:type="dcterms:W3CDTF">2022-04-05T18:31:00Z</dcterms:modified>
</cp:coreProperties>
</file>